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C4D14" w14:textId="5D7C4F95" w:rsidR="00186AD9" w:rsidRPr="003A1F1D" w:rsidRDefault="003A1F1D" w:rsidP="003A1F1D">
      <w:pPr>
        <w:spacing w:after="0" w:line="240" w:lineRule="auto"/>
        <w:jc w:val="center"/>
        <w:rPr>
          <w:b/>
          <w:sz w:val="28"/>
          <w:szCs w:val="24"/>
          <w:u w:val="single"/>
        </w:rPr>
      </w:pPr>
      <w:r>
        <w:rPr>
          <w:b/>
          <w:sz w:val="28"/>
          <w:szCs w:val="24"/>
          <w:u w:val="single"/>
        </w:rPr>
        <w:t>Involving and Stren</w:t>
      </w:r>
      <w:r w:rsidR="00A7597B">
        <w:rPr>
          <w:b/>
          <w:sz w:val="28"/>
          <w:szCs w:val="24"/>
          <w:u w:val="single"/>
        </w:rPr>
        <w:t>gthening the Family’s</w:t>
      </w:r>
      <w:r w:rsidR="00A06CF1">
        <w:rPr>
          <w:b/>
          <w:sz w:val="28"/>
          <w:szCs w:val="24"/>
          <w:u w:val="single"/>
        </w:rPr>
        <w:t xml:space="preserve"> Network of </w:t>
      </w:r>
      <w:r w:rsidR="00186AD9" w:rsidRPr="00186AD9">
        <w:rPr>
          <w:b/>
          <w:sz w:val="28"/>
          <w:szCs w:val="24"/>
          <w:u w:val="single"/>
        </w:rPr>
        <w:t xml:space="preserve">Safety and Support </w:t>
      </w:r>
    </w:p>
    <w:p w14:paraId="56FADD6B" w14:textId="77777777" w:rsidR="00186AD9" w:rsidRDefault="00186AD9" w:rsidP="00186AD9">
      <w:pPr>
        <w:spacing w:after="0" w:line="240" w:lineRule="auto"/>
        <w:rPr>
          <w:sz w:val="24"/>
          <w:szCs w:val="24"/>
        </w:rPr>
      </w:pPr>
    </w:p>
    <w:p w14:paraId="39A8716C" w14:textId="77777777" w:rsidR="00002F64" w:rsidRDefault="00002F64" w:rsidP="00186AD9">
      <w:pPr>
        <w:spacing w:after="0" w:line="240" w:lineRule="auto"/>
        <w:rPr>
          <w:sz w:val="24"/>
          <w:szCs w:val="24"/>
        </w:rPr>
      </w:pPr>
    </w:p>
    <w:p w14:paraId="5C05DEC4" w14:textId="3E1AC0E0" w:rsidR="00186AD9" w:rsidRDefault="00186AD9" w:rsidP="00186AD9">
      <w:pPr>
        <w:spacing w:after="0" w:line="240" w:lineRule="auto"/>
        <w:rPr>
          <w:sz w:val="24"/>
          <w:szCs w:val="24"/>
        </w:rPr>
      </w:pPr>
      <w:r>
        <w:rPr>
          <w:sz w:val="24"/>
          <w:szCs w:val="24"/>
        </w:rPr>
        <w:t xml:space="preserve">An important component of the Partnering for Safety approach is supporting families to strengthen and involve their network of safety and support. </w:t>
      </w:r>
    </w:p>
    <w:p w14:paraId="236636D4" w14:textId="77777777" w:rsidR="00186AD9" w:rsidRDefault="00186AD9" w:rsidP="00186AD9">
      <w:pPr>
        <w:spacing w:after="0" w:line="240" w:lineRule="auto"/>
        <w:rPr>
          <w:sz w:val="24"/>
          <w:szCs w:val="24"/>
        </w:rPr>
      </w:pPr>
    </w:p>
    <w:p w14:paraId="12EC0A13" w14:textId="77777777" w:rsidR="003A1F1D" w:rsidRPr="003A1F1D" w:rsidRDefault="003A1F1D" w:rsidP="003A1F1D">
      <w:pPr>
        <w:spacing w:after="0" w:line="240" w:lineRule="auto"/>
        <w:rPr>
          <w:sz w:val="24"/>
          <w:szCs w:val="24"/>
          <w:lang w:val="en-GB"/>
        </w:rPr>
      </w:pPr>
      <w:r w:rsidRPr="003A1F1D">
        <w:rPr>
          <w:sz w:val="24"/>
          <w:szCs w:val="24"/>
          <w:lang w:val="en-GB"/>
        </w:rPr>
        <w:t>The safety and support network is made up of people who will support the parents to create and sustain safety for the children and who will hopefully continue to play this role long after professionals have stopped working with the family.  The safety and support network provides support to the parents and safety for the children (and in some situations, safety for the adult whose behaviour we are worried about).</w:t>
      </w:r>
    </w:p>
    <w:p w14:paraId="044B24F1" w14:textId="77777777" w:rsidR="003A1F1D" w:rsidRPr="003A1F1D" w:rsidRDefault="003A1F1D" w:rsidP="003A1F1D">
      <w:pPr>
        <w:spacing w:after="0" w:line="240" w:lineRule="auto"/>
        <w:rPr>
          <w:sz w:val="24"/>
          <w:szCs w:val="24"/>
          <w:lang w:val="en-GB"/>
        </w:rPr>
      </w:pPr>
    </w:p>
    <w:p w14:paraId="5994A009" w14:textId="3AA47852" w:rsidR="003A1F1D" w:rsidRDefault="003A1F1D" w:rsidP="00186AD9">
      <w:pPr>
        <w:spacing w:after="0" w:line="240" w:lineRule="auto"/>
        <w:rPr>
          <w:sz w:val="24"/>
          <w:szCs w:val="24"/>
          <w:lang w:val="en-GB"/>
        </w:rPr>
      </w:pPr>
      <w:r w:rsidRPr="003A1F1D">
        <w:rPr>
          <w:sz w:val="24"/>
          <w:szCs w:val="24"/>
          <w:lang w:val="en-GB"/>
        </w:rPr>
        <w:t xml:space="preserve">A strong and active safety and support network provides professionals with confidence that the parents have the support they need to ensure safety for the children for </w:t>
      </w:r>
      <w:proofErr w:type="gramStart"/>
      <w:r w:rsidRPr="003A1F1D">
        <w:rPr>
          <w:sz w:val="24"/>
          <w:szCs w:val="24"/>
          <w:lang w:val="en-GB"/>
        </w:rPr>
        <w:t>as long as</w:t>
      </w:r>
      <w:proofErr w:type="gramEnd"/>
      <w:r w:rsidRPr="003A1F1D">
        <w:rPr>
          <w:sz w:val="24"/>
          <w:szCs w:val="24"/>
          <w:lang w:val="en-GB"/>
        </w:rPr>
        <w:t xml:space="preserve"> the children are vulnerable to the identified dangers or </w:t>
      </w:r>
      <w:r w:rsidR="00F41414">
        <w:rPr>
          <w:sz w:val="24"/>
          <w:szCs w:val="24"/>
          <w:lang w:val="en-GB"/>
        </w:rPr>
        <w:t xml:space="preserve">challenges that the family are facing. </w:t>
      </w:r>
    </w:p>
    <w:p w14:paraId="52A8C119" w14:textId="77777777" w:rsidR="00F41414" w:rsidRDefault="00F41414" w:rsidP="00186AD9">
      <w:pPr>
        <w:spacing w:after="0" w:line="240" w:lineRule="auto"/>
        <w:rPr>
          <w:sz w:val="24"/>
          <w:szCs w:val="24"/>
        </w:rPr>
      </w:pPr>
    </w:p>
    <w:p w14:paraId="466D3DFB" w14:textId="77777777" w:rsidR="003A1F1D" w:rsidRPr="003A1F1D" w:rsidRDefault="003A1F1D" w:rsidP="00186AD9">
      <w:pPr>
        <w:spacing w:after="0" w:line="240" w:lineRule="auto"/>
        <w:rPr>
          <w:b/>
          <w:sz w:val="28"/>
          <w:szCs w:val="24"/>
          <w:u w:val="single"/>
        </w:rPr>
      </w:pPr>
      <w:r w:rsidRPr="003A1F1D">
        <w:rPr>
          <w:b/>
          <w:sz w:val="28"/>
          <w:szCs w:val="24"/>
          <w:u w:val="single"/>
        </w:rPr>
        <w:t>Role of the Network</w:t>
      </w:r>
    </w:p>
    <w:p w14:paraId="71087EC2" w14:textId="77777777" w:rsidR="003A1F1D" w:rsidRDefault="003A1F1D" w:rsidP="00186AD9">
      <w:pPr>
        <w:spacing w:after="0" w:line="240" w:lineRule="auto"/>
        <w:rPr>
          <w:sz w:val="24"/>
          <w:szCs w:val="24"/>
        </w:rPr>
      </w:pPr>
    </w:p>
    <w:p w14:paraId="710D488E" w14:textId="34A69000" w:rsidR="00186AD9" w:rsidRDefault="00F41414" w:rsidP="00186AD9">
      <w:pPr>
        <w:spacing w:after="0" w:line="240" w:lineRule="auto"/>
        <w:rPr>
          <w:sz w:val="24"/>
          <w:szCs w:val="24"/>
        </w:rPr>
      </w:pPr>
      <w:r>
        <w:rPr>
          <w:sz w:val="24"/>
          <w:szCs w:val="24"/>
        </w:rPr>
        <w:t>There are a number of</w:t>
      </w:r>
      <w:r w:rsidR="00186AD9">
        <w:rPr>
          <w:sz w:val="24"/>
          <w:szCs w:val="24"/>
        </w:rPr>
        <w:t xml:space="preserve"> different roles </w:t>
      </w:r>
      <w:r>
        <w:rPr>
          <w:sz w:val="24"/>
          <w:szCs w:val="24"/>
        </w:rPr>
        <w:t>that</w:t>
      </w:r>
      <w:r w:rsidR="00186AD9">
        <w:rPr>
          <w:sz w:val="24"/>
          <w:szCs w:val="24"/>
        </w:rPr>
        <w:t xml:space="preserve"> the network</w:t>
      </w:r>
      <w:r>
        <w:rPr>
          <w:sz w:val="24"/>
          <w:szCs w:val="24"/>
        </w:rPr>
        <w:t xml:space="preserve"> can play in supporting the family</w:t>
      </w:r>
      <w:r w:rsidR="00186AD9">
        <w:rPr>
          <w:sz w:val="24"/>
          <w:szCs w:val="24"/>
        </w:rPr>
        <w:t xml:space="preserve">.  Not every network member </w:t>
      </w:r>
      <w:r w:rsidR="00162A84">
        <w:rPr>
          <w:sz w:val="24"/>
          <w:szCs w:val="24"/>
        </w:rPr>
        <w:t>needs to</w:t>
      </w:r>
      <w:r w:rsidR="00186AD9">
        <w:rPr>
          <w:sz w:val="24"/>
          <w:szCs w:val="24"/>
        </w:rPr>
        <w:t xml:space="preserve"> be involved with all of these roles. Some</w:t>
      </w:r>
      <w:r w:rsidR="00162A84">
        <w:rPr>
          <w:sz w:val="24"/>
          <w:szCs w:val="24"/>
        </w:rPr>
        <w:t xml:space="preserve"> may only have one or two roles and each person can play a different role</w:t>
      </w:r>
      <w:r w:rsidR="00162A84" w:rsidRPr="00186AD9">
        <w:rPr>
          <w:sz w:val="24"/>
          <w:szCs w:val="24"/>
        </w:rPr>
        <w:t xml:space="preserve"> in supporting the family</w:t>
      </w:r>
      <w:r w:rsidR="00162A84">
        <w:rPr>
          <w:sz w:val="24"/>
          <w:szCs w:val="24"/>
        </w:rPr>
        <w:t>.</w:t>
      </w:r>
    </w:p>
    <w:p w14:paraId="1948EB4A" w14:textId="77777777" w:rsidR="00186AD9" w:rsidRDefault="00186AD9" w:rsidP="00186AD9">
      <w:pPr>
        <w:spacing w:after="0" w:line="240" w:lineRule="auto"/>
        <w:rPr>
          <w:sz w:val="24"/>
          <w:szCs w:val="24"/>
        </w:rPr>
      </w:pPr>
    </w:p>
    <w:p w14:paraId="014C2B26" w14:textId="77777777" w:rsidR="00186AD9" w:rsidRDefault="00186AD9" w:rsidP="00186AD9">
      <w:pPr>
        <w:spacing w:after="0" w:line="240" w:lineRule="auto"/>
        <w:rPr>
          <w:sz w:val="24"/>
          <w:szCs w:val="24"/>
        </w:rPr>
      </w:pPr>
    </w:p>
    <w:tbl>
      <w:tblPr>
        <w:tblStyle w:val="TableGrid"/>
        <w:tblW w:w="0" w:type="auto"/>
        <w:tblLook w:val="04A0" w:firstRow="1" w:lastRow="0" w:firstColumn="1" w:lastColumn="0" w:noHBand="0" w:noVBand="1"/>
      </w:tblPr>
      <w:tblGrid>
        <w:gridCol w:w="2972"/>
        <w:gridCol w:w="6044"/>
      </w:tblGrid>
      <w:tr w:rsidR="00186AD9" w:rsidRPr="00B1045B" w14:paraId="498E2673" w14:textId="77777777" w:rsidTr="00186AD9">
        <w:tc>
          <w:tcPr>
            <w:tcW w:w="2972" w:type="dxa"/>
          </w:tcPr>
          <w:p w14:paraId="7202F261" w14:textId="5C30AE81" w:rsidR="00186AD9" w:rsidRPr="00B1045B" w:rsidRDefault="00186AD9" w:rsidP="00B1045B">
            <w:pPr>
              <w:jc w:val="center"/>
              <w:rPr>
                <w:b/>
                <w:sz w:val="24"/>
                <w:szCs w:val="24"/>
              </w:rPr>
            </w:pPr>
            <w:r w:rsidRPr="00B1045B">
              <w:rPr>
                <w:b/>
                <w:sz w:val="24"/>
                <w:szCs w:val="24"/>
              </w:rPr>
              <w:t>Role of the Network</w:t>
            </w:r>
          </w:p>
        </w:tc>
        <w:tc>
          <w:tcPr>
            <w:tcW w:w="6044" w:type="dxa"/>
          </w:tcPr>
          <w:p w14:paraId="76197443" w14:textId="52A36321" w:rsidR="00186AD9" w:rsidRPr="00B1045B" w:rsidRDefault="00186AD9" w:rsidP="00B1045B">
            <w:pPr>
              <w:jc w:val="center"/>
              <w:rPr>
                <w:b/>
                <w:sz w:val="24"/>
                <w:szCs w:val="24"/>
              </w:rPr>
            </w:pPr>
            <w:r w:rsidRPr="00B1045B">
              <w:rPr>
                <w:b/>
                <w:sz w:val="24"/>
                <w:szCs w:val="24"/>
              </w:rPr>
              <w:t>Description</w:t>
            </w:r>
          </w:p>
        </w:tc>
      </w:tr>
      <w:tr w:rsidR="00186AD9" w14:paraId="44F65075" w14:textId="77777777" w:rsidTr="00186AD9">
        <w:tc>
          <w:tcPr>
            <w:tcW w:w="2972" w:type="dxa"/>
          </w:tcPr>
          <w:p w14:paraId="6D65EA35" w14:textId="6B2CBF82" w:rsidR="00186AD9" w:rsidRPr="00386C85" w:rsidRDefault="00186AD9" w:rsidP="00186AD9">
            <w:pPr>
              <w:rPr>
                <w:b/>
                <w:sz w:val="24"/>
                <w:szCs w:val="24"/>
              </w:rPr>
            </w:pPr>
            <w:r w:rsidRPr="00386C85">
              <w:rPr>
                <w:b/>
                <w:sz w:val="24"/>
                <w:szCs w:val="24"/>
              </w:rPr>
              <w:t>Safe caregiver</w:t>
            </w:r>
          </w:p>
        </w:tc>
        <w:tc>
          <w:tcPr>
            <w:tcW w:w="6044" w:type="dxa"/>
          </w:tcPr>
          <w:p w14:paraId="79D6EAB0" w14:textId="55DD43E8" w:rsidR="00186AD9" w:rsidRDefault="00186AD9" w:rsidP="00186AD9">
            <w:pPr>
              <w:rPr>
                <w:sz w:val="24"/>
                <w:szCs w:val="24"/>
              </w:rPr>
            </w:pPr>
            <w:r>
              <w:rPr>
                <w:sz w:val="24"/>
                <w:szCs w:val="24"/>
              </w:rPr>
              <w:t>Being a safe adult who supports the family by providing safe supervision and protection for the child</w:t>
            </w:r>
            <w:r w:rsidR="00B34B5D">
              <w:rPr>
                <w:sz w:val="24"/>
                <w:szCs w:val="24"/>
              </w:rPr>
              <w:t>, when the parents are not able to</w:t>
            </w:r>
            <w:r>
              <w:rPr>
                <w:sz w:val="24"/>
                <w:szCs w:val="24"/>
              </w:rPr>
              <w:t>.</w:t>
            </w:r>
          </w:p>
        </w:tc>
      </w:tr>
      <w:tr w:rsidR="00186AD9" w14:paraId="60B93C2C" w14:textId="77777777" w:rsidTr="00186AD9">
        <w:tc>
          <w:tcPr>
            <w:tcW w:w="2972" w:type="dxa"/>
          </w:tcPr>
          <w:p w14:paraId="2083D765" w14:textId="3D4658A6" w:rsidR="00186AD9" w:rsidRPr="00386C85" w:rsidRDefault="00186AD9" w:rsidP="00186AD9">
            <w:pPr>
              <w:rPr>
                <w:b/>
                <w:sz w:val="24"/>
                <w:szCs w:val="24"/>
              </w:rPr>
            </w:pPr>
            <w:r w:rsidRPr="00386C85">
              <w:rPr>
                <w:b/>
                <w:sz w:val="24"/>
                <w:szCs w:val="24"/>
              </w:rPr>
              <w:t>Planning support</w:t>
            </w:r>
          </w:p>
        </w:tc>
        <w:tc>
          <w:tcPr>
            <w:tcW w:w="6044" w:type="dxa"/>
          </w:tcPr>
          <w:p w14:paraId="7CEB0F5C" w14:textId="291595CE" w:rsidR="00186AD9" w:rsidRDefault="00791A59" w:rsidP="00D13E4C">
            <w:pPr>
              <w:rPr>
                <w:sz w:val="24"/>
                <w:szCs w:val="24"/>
              </w:rPr>
            </w:pPr>
            <w:r>
              <w:rPr>
                <w:sz w:val="24"/>
                <w:szCs w:val="24"/>
              </w:rPr>
              <w:t xml:space="preserve">Helping the family to work with professionals to develop strong and realistic plans </w:t>
            </w:r>
            <w:r w:rsidR="0034026E">
              <w:rPr>
                <w:sz w:val="24"/>
                <w:szCs w:val="24"/>
              </w:rPr>
              <w:t xml:space="preserve">to address the worries or the challenges that the family are facing </w:t>
            </w:r>
            <w:r>
              <w:rPr>
                <w:sz w:val="24"/>
                <w:szCs w:val="24"/>
              </w:rPr>
              <w:t>(</w:t>
            </w:r>
            <w:proofErr w:type="spellStart"/>
            <w:r>
              <w:rPr>
                <w:sz w:val="24"/>
                <w:szCs w:val="24"/>
              </w:rPr>
              <w:t>eg</w:t>
            </w:r>
            <w:proofErr w:type="spellEnd"/>
            <w:r>
              <w:rPr>
                <w:sz w:val="24"/>
                <w:szCs w:val="24"/>
              </w:rPr>
              <w:t xml:space="preserve">. immediate safety plans, case plans, </w:t>
            </w:r>
            <w:r w:rsidR="00D13E4C">
              <w:rPr>
                <w:sz w:val="24"/>
                <w:szCs w:val="24"/>
              </w:rPr>
              <w:t>contact</w:t>
            </w:r>
            <w:r>
              <w:rPr>
                <w:sz w:val="24"/>
                <w:szCs w:val="24"/>
              </w:rPr>
              <w:t xml:space="preserve"> plans, long term safety plans).</w:t>
            </w:r>
          </w:p>
        </w:tc>
      </w:tr>
      <w:tr w:rsidR="00791A59" w14:paraId="2341C058" w14:textId="77777777" w:rsidTr="00186AD9">
        <w:tc>
          <w:tcPr>
            <w:tcW w:w="2972" w:type="dxa"/>
          </w:tcPr>
          <w:p w14:paraId="38796F59" w14:textId="21C902A8" w:rsidR="00791A59" w:rsidRPr="00386C85" w:rsidRDefault="00791A59" w:rsidP="006E411B">
            <w:pPr>
              <w:rPr>
                <w:b/>
                <w:sz w:val="24"/>
                <w:szCs w:val="24"/>
              </w:rPr>
            </w:pPr>
            <w:r w:rsidRPr="00386C85">
              <w:rPr>
                <w:b/>
                <w:sz w:val="24"/>
                <w:szCs w:val="24"/>
              </w:rPr>
              <w:t xml:space="preserve">Educator, Coach &amp; Mentor </w:t>
            </w:r>
          </w:p>
        </w:tc>
        <w:tc>
          <w:tcPr>
            <w:tcW w:w="6044" w:type="dxa"/>
          </w:tcPr>
          <w:p w14:paraId="25B170D1" w14:textId="7AA7270B" w:rsidR="00791A59" w:rsidRDefault="00330EDF" w:rsidP="00D16412">
            <w:pPr>
              <w:rPr>
                <w:sz w:val="24"/>
                <w:szCs w:val="24"/>
              </w:rPr>
            </w:pPr>
            <w:r>
              <w:rPr>
                <w:sz w:val="24"/>
                <w:szCs w:val="24"/>
              </w:rPr>
              <w:t>Coaching and mentoring parents to support them in learning new parenting skills and behaviours</w:t>
            </w:r>
            <w:r w:rsidR="006E411B">
              <w:rPr>
                <w:sz w:val="24"/>
                <w:szCs w:val="24"/>
              </w:rPr>
              <w:t xml:space="preserve"> </w:t>
            </w:r>
            <w:proofErr w:type="spellStart"/>
            <w:r w:rsidR="006E411B">
              <w:rPr>
                <w:sz w:val="24"/>
                <w:szCs w:val="24"/>
              </w:rPr>
              <w:t>eg</w:t>
            </w:r>
            <w:proofErr w:type="spellEnd"/>
            <w:r w:rsidR="006E411B">
              <w:rPr>
                <w:sz w:val="24"/>
                <w:szCs w:val="24"/>
              </w:rPr>
              <w:t xml:space="preserve">. </w:t>
            </w:r>
            <w:r w:rsidR="00D16412">
              <w:rPr>
                <w:sz w:val="24"/>
                <w:szCs w:val="24"/>
              </w:rPr>
              <w:t xml:space="preserve">teaching a new mum to set up routines, </w:t>
            </w:r>
            <w:r w:rsidR="006E411B">
              <w:rPr>
                <w:sz w:val="24"/>
                <w:szCs w:val="24"/>
              </w:rPr>
              <w:t xml:space="preserve"> </w:t>
            </w:r>
            <w:r w:rsidR="00D16412">
              <w:rPr>
                <w:sz w:val="24"/>
                <w:szCs w:val="24"/>
              </w:rPr>
              <w:t>helping parents to have positive discipline strategies, learn to cook, etc.</w:t>
            </w:r>
          </w:p>
        </w:tc>
      </w:tr>
      <w:tr w:rsidR="00FD60F7" w14:paraId="1598FC38" w14:textId="77777777" w:rsidTr="00186AD9">
        <w:tc>
          <w:tcPr>
            <w:tcW w:w="2972" w:type="dxa"/>
          </w:tcPr>
          <w:p w14:paraId="2C7CAF36" w14:textId="65F3E042" w:rsidR="00FD60F7" w:rsidRPr="00386C85" w:rsidRDefault="00FD60F7" w:rsidP="00186AD9">
            <w:pPr>
              <w:rPr>
                <w:b/>
                <w:sz w:val="24"/>
                <w:szCs w:val="24"/>
              </w:rPr>
            </w:pPr>
            <w:r w:rsidRPr="00386C85">
              <w:rPr>
                <w:b/>
                <w:sz w:val="24"/>
                <w:szCs w:val="24"/>
              </w:rPr>
              <w:t>Emotional support for parents and CYPs.</w:t>
            </w:r>
          </w:p>
        </w:tc>
        <w:tc>
          <w:tcPr>
            <w:tcW w:w="6044" w:type="dxa"/>
          </w:tcPr>
          <w:p w14:paraId="465A69C8" w14:textId="4BC1DE0B" w:rsidR="00FD60F7" w:rsidRPr="0034026E" w:rsidRDefault="00FD60F7" w:rsidP="00D13E4C">
            <w:pPr>
              <w:rPr>
                <w:sz w:val="24"/>
                <w:szCs w:val="24"/>
              </w:rPr>
            </w:pPr>
            <w:r w:rsidRPr="0034026E">
              <w:rPr>
                <w:sz w:val="24"/>
                <w:szCs w:val="24"/>
              </w:rPr>
              <w:t>Check</w:t>
            </w:r>
            <w:r w:rsidR="00745643">
              <w:rPr>
                <w:sz w:val="24"/>
                <w:szCs w:val="24"/>
              </w:rPr>
              <w:t>ing</w:t>
            </w:r>
            <w:r w:rsidRPr="0034026E">
              <w:rPr>
                <w:sz w:val="24"/>
                <w:szCs w:val="24"/>
              </w:rPr>
              <w:t xml:space="preserve"> in with parents &amp; </w:t>
            </w:r>
            <w:r w:rsidR="00745643">
              <w:rPr>
                <w:sz w:val="24"/>
                <w:szCs w:val="24"/>
              </w:rPr>
              <w:t>children/young people and providing emotional support when it is needed</w:t>
            </w:r>
            <w:r w:rsidR="00D13E4C">
              <w:rPr>
                <w:sz w:val="24"/>
                <w:szCs w:val="24"/>
              </w:rPr>
              <w:t xml:space="preserve"> </w:t>
            </w:r>
            <w:proofErr w:type="spellStart"/>
            <w:r w:rsidR="00D13E4C">
              <w:rPr>
                <w:sz w:val="24"/>
                <w:szCs w:val="24"/>
              </w:rPr>
              <w:t>e</w:t>
            </w:r>
            <w:r w:rsidR="0004639E" w:rsidRPr="0034026E">
              <w:rPr>
                <w:sz w:val="24"/>
                <w:szCs w:val="24"/>
              </w:rPr>
              <w:t>g</w:t>
            </w:r>
            <w:proofErr w:type="spellEnd"/>
            <w:r w:rsidR="0004639E" w:rsidRPr="0034026E">
              <w:rPr>
                <w:sz w:val="24"/>
                <w:szCs w:val="24"/>
              </w:rPr>
              <w:t xml:space="preserve">. </w:t>
            </w:r>
            <w:r w:rsidR="00D16412" w:rsidRPr="0034026E">
              <w:rPr>
                <w:sz w:val="24"/>
                <w:szCs w:val="24"/>
              </w:rPr>
              <w:t xml:space="preserve">Being the person who a parent calls if they are </w:t>
            </w:r>
            <w:r w:rsidR="00745643" w:rsidRPr="0034026E">
              <w:rPr>
                <w:sz w:val="24"/>
                <w:szCs w:val="24"/>
              </w:rPr>
              <w:t xml:space="preserve">feeling overwhelmed </w:t>
            </w:r>
            <w:r w:rsidR="00745643">
              <w:rPr>
                <w:sz w:val="24"/>
                <w:szCs w:val="24"/>
              </w:rPr>
              <w:t xml:space="preserve">or are </w:t>
            </w:r>
            <w:r w:rsidR="00D16412" w:rsidRPr="0034026E">
              <w:rPr>
                <w:sz w:val="24"/>
                <w:szCs w:val="24"/>
              </w:rPr>
              <w:t xml:space="preserve">worried that they may </w:t>
            </w:r>
            <w:r w:rsidR="00745643">
              <w:rPr>
                <w:sz w:val="24"/>
                <w:szCs w:val="24"/>
              </w:rPr>
              <w:t>not be able to keep to the case plan/safety plan.</w:t>
            </w:r>
            <w:r w:rsidR="00D16412" w:rsidRPr="0034026E">
              <w:rPr>
                <w:sz w:val="24"/>
                <w:szCs w:val="24"/>
              </w:rPr>
              <w:t xml:space="preserve"> </w:t>
            </w:r>
            <w:r w:rsidR="00A15116">
              <w:rPr>
                <w:sz w:val="24"/>
                <w:szCs w:val="24"/>
              </w:rPr>
              <w:t xml:space="preserve"> </w:t>
            </w:r>
          </w:p>
        </w:tc>
      </w:tr>
      <w:tr w:rsidR="00FD60F7" w14:paraId="12371746" w14:textId="77777777" w:rsidTr="00186AD9">
        <w:tc>
          <w:tcPr>
            <w:tcW w:w="2972" w:type="dxa"/>
          </w:tcPr>
          <w:p w14:paraId="06BF76B5" w14:textId="7612D408" w:rsidR="00FD60F7" w:rsidRPr="00386C85" w:rsidRDefault="00FD60F7" w:rsidP="00386C85">
            <w:pPr>
              <w:rPr>
                <w:b/>
                <w:sz w:val="24"/>
                <w:szCs w:val="24"/>
              </w:rPr>
            </w:pPr>
            <w:r w:rsidRPr="00386C85">
              <w:rPr>
                <w:b/>
                <w:sz w:val="24"/>
                <w:szCs w:val="24"/>
              </w:rPr>
              <w:t>Practical support</w:t>
            </w:r>
            <w:r w:rsidR="00386C85" w:rsidRPr="00386C85">
              <w:rPr>
                <w:b/>
                <w:sz w:val="24"/>
                <w:szCs w:val="24"/>
              </w:rPr>
              <w:t xml:space="preserve"> for parents and CYPs</w:t>
            </w:r>
            <w:r w:rsidRPr="00386C85">
              <w:rPr>
                <w:b/>
                <w:sz w:val="24"/>
                <w:szCs w:val="24"/>
              </w:rPr>
              <w:t xml:space="preserve"> </w:t>
            </w:r>
          </w:p>
        </w:tc>
        <w:tc>
          <w:tcPr>
            <w:tcW w:w="6044" w:type="dxa"/>
          </w:tcPr>
          <w:p w14:paraId="7A39B08D" w14:textId="77AAF3DB" w:rsidR="00FD60F7" w:rsidRPr="00A15116" w:rsidRDefault="00A15116" w:rsidP="00D13E4C">
            <w:pPr>
              <w:rPr>
                <w:sz w:val="24"/>
                <w:szCs w:val="24"/>
              </w:rPr>
            </w:pPr>
            <w:r w:rsidRPr="00A15116">
              <w:rPr>
                <w:sz w:val="24"/>
                <w:szCs w:val="24"/>
                <w:lang w:val="en-US"/>
              </w:rPr>
              <w:t xml:space="preserve">Providing practical support to the parents and children/young people - </w:t>
            </w:r>
            <w:proofErr w:type="spellStart"/>
            <w:r w:rsidRPr="00A15116">
              <w:rPr>
                <w:sz w:val="24"/>
                <w:szCs w:val="24"/>
                <w:lang w:val="en-US"/>
              </w:rPr>
              <w:t>eg</w:t>
            </w:r>
            <w:proofErr w:type="spellEnd"/>
            <w:r w:rsidRPr="00A15116">
              <w:rPr>
                <w:sz w:val="24"/>
                <w:szCs w:val="24"/>
                <w:lang w:val="en-US"/>
              </w:rPr>
              <w:t xml:space="preserve">. taking them to appointments, </w:t>
            </w:r>
            <w:r w:rsidR="00D13E4C">
              <w:rPr>
                <w:sz w:val="24"/>
                <w:szCs w:val="24"/>
                <w:lang w:val="en-US"/>
              </w:rPr>
              <w:t>helping with practical things like shopping, transport, appointments, etc</w:t>
            </w:r>
            <w:r w:rsidRPr="00A15116">
              <w:rPr>
                <w:sz w:val="24"/>
                <w:szCs w:val="24"/>
                <w:lang w:val="en-US"/>
              </w:rPr>
              <w:t xml:space="preserve">. </w:t>
            </w:r>
          </w:p>
        </w:tc>
      </w:tr>
      <w:tr w:rsidR="00FD60F7" w14:paraId="63B61AD8" w14:textId="77777777" w:rsidTr="00186AD9">
        <w:tc>
          <w:tcPr>
            <w:tcW w:w="2972" w:type="dxa"/>
          </w:tcPr>
          <w:p w14:paraId="4BBA52AC" w14:textId="74A4FDEB" w:rsidR="00FD60F7" w:rsidRPr="00386C85" w:rsidRDefault="00086640" w:rsidP="0080239D">
            <w:pPr>
              <w:rPr>
                <w:b/>
                <w:sz w:val="24"/>
                <w:szCs w:val="24"/>
              </w:rPr>
            </w:pPr>
            <w:r>
              <w:rPr>
                <w:b/>
                <w:sz w:val="24"/>
                <w:szCs w:val="24"/>
              </w:rPr>
              <w:t>Encouraging</w:t>
            </w:r>
            <w:r w:rsidR="00FD60F7" w:rsidRPr="00386C85">
              <w:rPr>
                <w:b/>
                <w:sz w:val="24"/>
                <w:szCs w:val="24"/>
              </w:rPr>
              <w:t xml:space="preserve"> </w:t>
            </w:r>
            <w:r w:rsidR="0080239D">
              <w:rPr>
                <w:b/>
                <w:sz w:val="24"/>
                <w:szCs w:val="24"/>
              </w:rPr>
              <w:t xml:space="preserve">parents to seek help when needed </w:t>
            </w:r>
          </w:p>
        </w:tc>
        <w:tc>
          <w:tcPr>
            <w:tcW w:w="6044" w:type="dxa"/>
          </w:tcPr>
          <w:p w14:paraId="46025CFC" w14:textId="51DC15C4" w:rsidR="00FD60F7" w:rsidRPr="0004639E" w:rsidRDefault="00AB0F63" w:rsidP="00186AD9">
            <w:pPr>
              <w:rPr>
                <w:sz w:val="24"/>
                <w:szCs w:val="24"/>
                <w:highlight w:val="yellow"/>
              </w:rPr>
            </w:pPr>
            <w:r>
              <w:rPr>
                <w:sz w:val="24"/>
                <w:szCs w:val="24"/>
              </w:rPr>
              <w:t xml:space="preserve">Helping parents to </w:t>
            </w:r>
            <w:r w:rsidR="00386C85" w:rsidRPr="00AB0F63">
              <w:rPr>
                <w:sz w:val="24"/>
                <w:szCs w:val="24"/>
              </w:rPr>
              <w:t>identify signs of relapse</w:t>
            </w:r>
            <w:r>
              <w:rPr>
                <w:sz w:val="24"/>
                <w:szCs w:val="24"/>
              </w:rPr>
              <w:t xml:space="preserve"> or signs that things are not going well and seeking help (as per the case plan or safety plan). </w:t>
            </w:r>
          </w:p>
        </w:tc>
      </w:tr>
      <w:tr w:rsidR="00FD60F7" w14:paraId="051FA8B9" w14:textId="77777777" w:rsidTr="00186AD9">
        <w:tc>
          <w:tcPr>
            <w:tcW w:w="2972" w:type="dxa"/>
          </w:tcPr>
          <w:p w14:paraId="6CA97140" w14:textId="176B7FC5" w:rsidR="00FD60F7" w:rsidRPr="00386C85" w:rsidRDefault="00FD60F7" w:rsidP="00386C85">
            <w:pPr>
              <w:rPr>
                <w:b/>
                <w:sz w:val="24"/>
                <w:szCs w:val="24"/>
              </w:rPr>
            </w:pPr>
            <w:r w:rsidRPr="00386C85">
              <w:rPr>
                <w:b/>
                <w:sz w:val="24"/>
                <w:szCs w:val="24"/>
              </w:rPr>
              <w:t xml:space="preserve">Seeking help for family </w:t>
            </w:r>
            <w:r w:rsidR="0080239D">
              <w:rPr>
                <w:b/>
                <w:sz w:val="24"/>
                <w:szCs w:val="24"/>
              </w:rPr>
              <w:t>if parents are not able or willing to seek help</w:t>
            </w:r>
          </w:p>
        </w:tc>
        <w:tc>
          <w:tcPr>
            <w:tcW w:w="6044" w:type="dxa"/>
          </w:tcPr>
          <w:p w14:paraId="3B6AA3EE" w14:textId="61120453" w:rsidR="00FD60F7" w:rsidRPr="00A66EC9" w:rsidRDefault="00A66EC9" w:rsidP="00B34B5D">
            <w:pPr>
              <w:rPr>
                <w:sz w:val="24"/>
                <w:szCs w:val="24"/>
              </w:rPr>
            </w:pPr>
            <w:r w:rsidRPr="00A66EC9">
              <w:rPr>
                <w:sz w:val="24"/>
                <w:szCs w:val="24"/>
              </w:rPr>
              <w:t>Being the person who will alert professionals that things are not going well</w:t>
            </w:r>
            <w:r w:rsidR="00B34B5D">
              <w:rPr>
                <w:sz w:val="24"/>
                <w:szCs w:val="24"/>
              </w:rPr>
              <w:t xml:space="preserve">, </w:t>
            </w:r>
            <w:r w:rsidR="00B34B5D" w:rsidRPr="00A66EC9">
              <w:rPr>
                <w:sz w:val="24"/>
                <w:szCs w:val="24"/>
              </w:rPr>
              <w:t>if the parents are not able or not willin</w:t>
            </w:r>
            <w:r w:rsidR="00050777">
              <w:rPr>
                <w:sz w:val="24"/>
                <w:szCs w:val="24"/>
              </w:rPr>
              <w:t xml:space="preserve">g to ask for help at that time </w:t>
            </w:r>
            <w:proofErr w:type="spellStart"/>
            <w:r w:rsidR="00050777">
              <w:rPr>
                <w:sz w:val="24"/>
                <w:szCs w:val="24"/>
              </w:rPr>
              <w:t>e</w:t>
            </w:r>
            <w:r>
              <w:rPr>
                <w:sz w:val="24"/>
                <w:szCs w:val="24"/>
              </w:rPr>
              <w:t>g</w:t>
            </w:r>
            <w:proofErr w:type="spellEnd"/>
            <w:r>
              <w:rPr>
                <w:sz w:val="24"/>
                <w:szCs w:val="24"/>
              </w:rPr>
              <w:t>.</w:t>
            </w:r>
            <w:r w:rsidRPr="00A66EC9">
              <w:rPr>
                <w:sz w:val="24"/>
                <w:szCs w:val="24"/>
              </w:rPr>
              <w:t xml:space="preserve"> </w:t>
            </w:r>
            <w:r w:rsidR="00B34B5D">
              <w:rPr>
                <w:sz w:val="24"/>
                <w:szCs w:val="24"/>
              </w:rPr>
              <w:t>if</w:t>
            </w:r>
            <w:r w:rsidRPr="00A66EC9">
              <w:rPr>
                <w:sz w:val="24"/>
                <w:szCs w:val="24"/>
              </w:rPr>
              <w:t xml:space="preserve"> the plan is not being followed</w:t>
            </w:r>
            <w:r>
              <w:rPr>
                <w:sz w:val="24"/>
                <w:szCs w:val="24"/>
              </w:rPr>
              <w:t xml:space="preserve"> </w:t>
            </w:r>
            <w:r w:rsidRPr="00A66EC9">
              <w:rPr>
                <w:sz w:val="24"/>
                <w:szCs w:val="24"/>
              </w:rPr>
              <w:t xml:space="preserve">or </w:t>
            </w:r>
            <w:r w:rsidR="00B34B5D">
              <w:rPr>
                <w:sz w:val="24"/>
                <w:szCs w:val="24"/>
              </w:rPr>
              <w:t>if</w:t>
            </w:r>
            <w:r>
              <w:rPr>
                <w:sz w:val="24"/>
                <w:szCs w:val="24"/>
              </w:rPr>
              <w:t xml:space="preserve"> the child may </w:t>
            </w:r>
            <w:r w:rsidR="00B34B5D">
              <w:rPr>
                <w:sz w:val="24"/>
                <w:szCs w:val="24"/>
              </w:rPr>
              <w:t>be in danger.</w:t>
            </w:r>
          </w:p>
        </w:tc>
      </w:tr>
    </w:tbl>
    <w:p w14:paraId="621FF465" w14:textId="77777777" w:rsidR="00186AD9" w:rsidRDefault="00186AD9" w:rsidP="00186AD9">
      <w:pPr>
        <w:spacing w:after="0" w:line="240" w:lineRule="auto"/>
        <w:rPr>
          <w:sz w:val="24"/>
          <w:szCs w:val="24"/>
        </w:rPr>
      </w:pPr>
    </w:p>
    <w:p w14:paraId="2F242916" w14:textId="77777777" w:rsidR="00186AD9" w:rsidRDefault="00186AD9" w:rsidP="00186AD9">
      <w:pPr>
        <w:spacing w:after="0" w:line="240" w:lineRule="auto"/>
        <w:rPr>
          <w:sz w:val="24"/>
          <w:szCs w:val="24"/>
        </w:rPr>
      </w:pPr>
    </w:p>
    <w:p w14:paraId="0C9B0265" w14:textId="247281EA" w:rsidR="00162A84" w:rsidRPr="00386DCB" w:rsidRDefault="00B1045B" w:rsidP="00162A84">
      <w:pPr>
        <w:spacing w:after="0" w:line="240" w:lineRule="auto"/>
        <w:rPr>
          <w:b/>
          <w:sz w:val="28"/>
          <w:szCs w:val="24"/>
          <w:u w:val="single"/>
        </w:rPr>
      </w:pPr>
      <w:r>
        <w:rPr>
          <w:b/>
          <w:sz w:val="28"/>
          <w:szCs w:val="24"/>
          <w:u w:val="single"/>
        </w:rPr>
        <w:t>Helping</w:t>
      </w:r>
      <w:r w:rsidR="00386DCB" w:rsidRPr="00386DCB">
        <w:rPr>
          <w:b/>
          <w:sz w:val="28"/>
          <w:szCs w:val="24"/>
          <w:u w:val="single"/>
        </w:rPr>
        <w:t xml:space="preserve"> families to identify</w:t>
      </w:r>
      <w:r w:rsidR="00162A84" w:rsidRPr="00386DCB">
        <w:rPr>
          <w:b/>
          <w:sz w:val="28"/>
          <w:szCs w:val="24"/>
          <w:u w:val="single"/>
        </w:rPr>
        <w:t xml:space="preserve"> </w:t>
      </w:r>
      <w:r w:rsidR="00386DCB" w:rsidRPr="00386DCB">
        <w:rPr>
          <w:b/>
          <w:sz w:val="28"/>
          <w:szCs w:val="24"/>
          <w:u w:val="single"/>
        </w:rPr>
        <w:t>network m</w:t>
      </w:r>
      <w:r w:rsidR="00162A84" w:rsidRPr="00386DCB">
        <w:rPr>
          <w:b/>
          <w:sz w:val="28"/>
          <w:szCs w:val="24"/>
          <w:u w:val="single"/>
        </w:rPr>
        <w:t>embers</w:t>
      </w:r>
    </w:p>
    <w:p w14:paraId="6AD17F9D" w14:textId="77777777" w:rsidR="00162A84" w:rsidRDefault="00162A84" w:rsidP="00162A84">
      <w:pPr>
        <w:spacing w:after="0" w:line="240" w:lineRule="auto"/>
        <w:rPr>
          <w:b/>
          <w:sz w:val="24"/>
          <w:szCs w:val="24"/>
          <w:u w:val="single"/>
        </w:rPr>
      </w:pPr>
    </w:p>
    <w:p w14:paraId="7ABCB2CB" w14:textId="7962C941" w:rsidR="00162A84" w:rsidRDefault="00673D14" w:rsidP="00162A84">
      <w:pPr>
        <w:spacing w:after="0" w:line="240" w:lineRule="auto"/>
        <w:rPr>
          <w:sz w:val="24"/>
          <w:szCs w:val="24"/>
        </w:rPr>
      </w:pPr>
      <w:r>
        <w:rPr>
          <w:sz w:val="24"/>
          <w:szCs w:val="24"/>
        </w:rPr>
        <w:t xml:space="preserve">The </w:t>
      </w:r>
      <w:r w:rsidR="00B1045B">
        <w:rPr>
          <w:sz w:val="24"/>
          <w:szCs w:val="24"/>
        </w:rPr>
        <w:t>table</w:t>
      </w:r>
      <w:r>
        <w:rPr>
          <w:sz w:val="24"/>
          <w:szCs w:val="24"/>
        </w:rPr>
        <w:t xml:space="preserve"> below can assist </w:t>
      </w:r>
      <w:r w:rsidR="002E2795">
        <w:rPr>
          <w:sz w:val="24"/>
          <w:szCs w:val="24"/>
        </w:rPr>
        <w:t>workers</w:t>
      </w:r>
      <w:r>
        <w:rPr>
          <w:sz w:val="24"/>
          <w:szCs w:val="24"/>
        </w:rPr>
        <w:t xml:space="preserve"> to have conversations with </w:t>
      </w:r>
      <w:r w:rsidR="00FF106B">
        <w:rPr>
          <w:sz w:val="24"/>
          <w:szCs w:val="24"/>
        </w:rPr>
        <w:t>parents</w:t>
      </w:r>
      <w:r w:rsidR="00162A84">
        <w:rPr>
          <w:sz w:val="24"/>
          <w:szCs w:val="24"/>
        </w:rPr>
        <w:t xml:space="preserve"> about who could </w:t>
      </w:r>
      <w:r w:rsidR="00FF106B">
        <w:rPr>
          <w:sz w:val="24"/>
          <w:szCs w:val="24"/>
        </w:rPr>
        <w:t>be part of</w:t>
      </w:r>
      <w:r w:rsidR="00162A84">
        <w:rPr>
          <w:sz w:val="24"/>
          <w:szCs w:val="24"/>
        </w:rPr>
        <w:t xml:space="preserve"> their </w:t>
      </w:r>
      <w:r w:rsidR="00FF106B">
        <w:rPr>
          <w:sz w:val="24"/>
          <w:szCs w:val="24"/>
        </w:rPr>
        <w:t>network of safety and support</w:t>
      </w:r>
      <w:r w:rsidR="0045346F">
        <w:rPr>
          <w:sz w:val="24"/>
          <w:szCs w:val="24"/>
        </w:rPr>
        <w:t xml:space="preserve"> and what role each person could play</w:t>
      </w:r>
      <w:r w:rsidR="004D145D">
        <w:rPr>
          <w:sz w:val="24"/>
          <w:szCs w:val="24"/>
        </w:rPr>
        <w:t>.</w:t>
      </w:r>
      <w:r w:rsidR="00FF106B">
        <w:rPr>
          <w:sz w:val="24"/>
          <w:szCs w:val="24"/>
        </w:rPr>
        <w:t xml:space="preserve"> </w:t>
      </w:r>
      <w:r w:rsidR="002E2795">
        <w:rPr>
          <w:sz w:val="24"/>
          <w:szCs w:val="24"/>
        </w:rPr>
        <w:t>Breaking the role of the network into a number of distinct and specific roles can make it easier for parents to understand the role of</w:t>
      </w:r>
      <w:r w:rsidR="005F3CBE">
        <w:rPr>
          <w:sz w:val="24"/>
          <w:szCs w:val="24"/>
        </w:rPr>
        <w:t xml:space="preserve"> the network and help them to i</w:t>
      </w:r>
      <w:r w:rsidR="002E2795">
        <w:rPr>
          <w:sz w:val="24"/>
          <w:szCs w:val="24"/>
        </w:rPr>
        <w:t xml:space="preserve">dentify people in their life who could play these roles. The final question about what difference it could make for the family to have someone supporting them in this way can help parents to see the network not only as an intrusion that is being enforced by child protection, but also as a support and resource to their family. </w:t>
      </w:r>
    </w:p>
    <w:p w14:paraId="34241C8B" w14:textId="77777777" w:rsidR="00162A84" w:rsidRDefault="00162A84" w:rsidP="00162A84">
      <w:pPr>
        <w:spacing w:after="0" w:line="240" w:lineRule="auto"/>
        <w:rPr>
          <w:sz w:val="24"/>
          <w:szCs w:val="24"/>
        </w:rPr>
      </w:pPr>
    </w:p>
    <w:p w14:paraId="71E275EA" w14:textId="77777777" w:rsidR="00162A84" w:rsidRPr="00162A84" w:rsidRDefault="00162A84" w:rsidP="00162A84">
      <w:pPr>
        <w:spacing w:after="0" w:line="240" w:lineRule="auto"/>
        <w:rPr>
          <w:sz w:val="24"/>
          <w:szCs w:val="24"/>
        </w:rPr>
      </w:pPr>
    </w:p>
    <w:tbl>
      <w:tblPr>
        <w:tblStyle w:val="TableGrid"/>
        <w:tblW w:w="9498" w:type="dxa"/>
        <w:tblInd w:w="-5" w:type="dxa"/>
        <w:tblLook w:val="04A0" w:firstRow="1" w:lastRow="0" w:firstColumn="1" w:lastColumn="0" w:noHBand="0" w:noVBand="1"/>
      </w:tblPr>
      <w:tblGrid>
        <w:gridCol w:w="2552"/>
        <w:gridCol w:w="1559"/>
        <w:gridCol w:w="1985"/>
        <w:gridCol w:w="1417"/>
        <w:gridCol w:w="1985"/>
      </w:tblGrid>
      <w:tr w:rsidR="00250111" w:rsidRPr="00186AD9" w14:paraId="571DDA31" w14:textId="77777777" w:rsidTr="00250111">
        <w:tc>
          <w:tcPr>
            <w:tcW w:w="2552" w:type="dxa"/>
            <w:vAlign w:val="center"/>
          </w:tcPr>
          <w:p w14:paraId="6DF12FFB" w14:textId="43EFADA2" w:rsidR="00250111" w:rsidRPr="00186AD9" w:rsidRDefault="00250111" w:rsidP="00250111">
            <w:pPr>
              <w:jc w:val="center"/>
              <w:rPr>
                <w:b/>
                <w:sz w:val="24"/>
                <w:szCs w:val="24"/>
              </w:rPr>
            </w:pPr>
            <w:r w:rsidRPr="00B1045B">
              <w:rPr>
                <w:b/>
                <w:sz w:val="24"/>
                <w:szCs w:val="24"/>
              </w:rPr>
              <w:t>Role of the Network</w:t>
            </w:r>
          </w:p>
        </w:tc>
        <w:tc>
          <w:tcPr>
            <w:tcW w:w="1559" w:type="dxa"/>
            <w:vAlign w:val="center"/>
          </w:tcPr>
          <w:p w14:paraId="6B7E63A4" w14:textId="77777777" w:rsidR="00250111" w:rsidRPr="00186AD9" w:rsidRDefault="00250111" w:rsidP="00250111">
            <w:pPr>
              <w:jc w:val="center"/>
              <w:rPr>
                <w:b/>
                <w:sz w:val="24"/>
                <w:szCs w:val="24"/>
              </w:rPr>
            </w:pPr>
            <w:r w:rsidRPr="00186AD9">
              <w:rPr>
                <w:b/>
                <w:sz w:val="24"/>
                <w:szCs w:val="24"/>
              </w:rPr>
              <w:t>Who will do this?</w:t>
            </w:r>
          </w:p>
        </w:tc>
        <w:tc>
          <w:tcPr>
            <w:tcW w:w="1985" w:type="dxa"/>
            <w:vAlign w:val="center"/>
          </w:tcPr>
          <w:p w14:paraId="0333CB9A" w14:textId="7C4FE9F5" w:rsidR="00250111" w:rsidRPr="00186AD9" w:rsidRDefault="00250111" w:rsidP="00250111">
            <w:pPr>
              <w:jc w:val="center"/>
              <w:rPr>
                <w:b/>
                <w:sz w:val="24"/>
                <w:szCs w:val="24"/>
              </w:rPr>
            </w:pPr>
            <w:r>
              <w:rPr>
                <w:b/>
                <w:sz w:val="24"/>
                <w:szCs w:val="24"/>
              </w:rPr>
              <w:t>What will they do?</w:t>
            </w:r>
          </w:p>
        </w:tc>
        <w:tc>
          <w:tcPr>
            <w:tcW w:w="1417" w:type="dxa"/>
            <w:vAlign w:val="center"/>
          </w:tcPr>
          <w:p w14:paraId="6AC18A67" w14:textId="579B7DBE" w:rsidR="00250111" w:rsidRPr="00186AD9" w:rsidRDefault="00250111" w:rsidP="00250111">
            <w:pPr>
              <w:jc w:val="center"/>
              <w:rPr>
                <w:b/>
                <w:sz w:val="24"/>
                <w:szCs w:val="24"/>
              </w:rPr>
            </w:pPr>
            <w:r w:rsidRPr="00186AD9">
              <w:rPr>
                <w:b/>
                <w:sz w:val="24"/>
                <w:szCs w:val="24"/>
              </w:rPr>
              <w:t>When will it be done?</w:t>
            </w:r>
          </w:p>
        </w:tc>
        <w:tc>
          <w:tcPr>
            <w:tcW w:w="1985" w:type="dxa"/>
            <w:vAlign w:val="center"/>
          </w:tcPr>
          <w:p w14:paraId="1DE78D21" w14:textId="39348294" w:rsidR="00250111" w:rsidRPr="00186AD9" w:rsidRDefault="00250111" w:rsidP="00250111">
            <w:pPr>
              <w:jc w:val="center"/>
              <w:rPr>
                <w:b/>
                <w:sz w:val="24"/>
                <w:szCs w:val="24"/>
              </w:rPr>
            </w:pPr>
            <w:r w:rsidRPr="00186AD9">
              <w:rPr>
                <w:b/>
                <w:sz w:val="24"/>
                <w:szCs w:val="24"/>
              </w:rPr>
              <w:t xml:space="preserve">What difference will it make for </w:t>
            </w:r>
            <w:r>
              <w:rPr>
                <w:b/>
                <w:sz w:val="24"/>
                <w:szCs w:val="24"/>
              </w:rPr>
              <w:t>our</w:t>
            </w:r>
            <w:r w:rsidRPr="00186AD9">
              <w:rPr>
                <w:b/>
                <w:sz w:val="24"/>
                <w:szCs w:val="24"/>
              </w:rPr>
              <w:t xml:space="preserve"> family?</w:t>
            </w:r>
          </w:p>
        </w:tc>
      </w:tr>
      <w:tr w:rsidR="00250111" w:rsidRPr="00186AD9" w14:paraId="407F6781" w14:textId="77777777" w:rsidTr="00250111">
        <w:trPr>
          <w:trHeight w:val="1164"/>
        </w:trPr>
        <w:tc>
          <w:tcPr>
            <w:tcW w:w="2552" w:type="dxa"/>
          </w:tcPr>
          <w:p w14:paraId="6ECA2694" w14:textId="5CE4FB1D" w:rsidR="00250111" w:rsidRPr="002E2795" w:rsidRDefault="00250111" w:rsidP="006C446A">
            <w:pPr>
              <w:rPr>
                <w:sz w:val="24"/>
                <w:szCs w:val="24"/>
              </w:rPr>
            </w:pPr>
            <w:r w:rsidRPr="002E2795">
              <w:rPr>
                <w:sz w:val="24"/>
                <w:szCs w:val="24"/>
              </w:rPr>
              <w:t>Safe caregivers</w:t>
            </w:r>
          </w:p>
        </w:tc>
        <w:tc>
          <w:tcPr>
            <w:tcW w:w="1559" w:type="dxa"/>
          </w:tcPr>
          <w:p w14:paraId="1498463D" w14:textId="77777777" w:rsidR="00250111" w:rsidRDefault="00250111" w:rsidP="006C446A">
            <w:pPr>
              <w:rPr>
                <w:sz w:val="24"/>
                <w:szCs w:val="24"/>
              </w:rPr>
            </w:pPr>
          </w:p>
          <w:p w14:paraId="30CB5080" w14:textId="77777777" w:rsidR="00250111" w:rsidRDefault="00250111" w:rsidP="006C446A">
            <w:pPr>
              <w:rPr>
                <w:sz w:val="24"/>
                <w:szCs w:val="24"/>
              </w:rPr>
            </w:pPr>
          </w:p>
          <w:p w14:paraId="51568B00" w14:textId="77777777" w:rsidR="00250111" w:rsidRDefault="00250111" w:rsidP="006C446A">
            <w:pPr>
              <w:rPr>
                <w:sz w:val="24"/>
                <w:szCs w:val="24"/>
              </w:rPr>
            </w:pPr>
          </w:p>
          <w:p w14:paraId="09A17F8B" w14:textId="77777777" w:rsidR="00250111" w:rsidRPr="00186AD9" w:rsidRDefault="00250111" w:rsidP="006C446A">
            <w:pPr>
              <w:rPr>
                <w:sz w:val="24"/>
                <w:szCs w:val="24"/>
              </w:rPr>
            </w:pPr>
          </w:p>
        </w:tc>
        <w:tc>
          <w:tcPr>
            <w:tcW w:w="1985" w:type="dxa"/>
          </w:tcPr>
          <w:p w14:paraId="7BCB136E" w14:textId="77777777" w:rsidR="00250111" w:rsidRPr="00186AD9" w:rsidRDefault="00250111" w:rsidP="006C446A">
            <w:pPr>
              <w:rPr>
                <w:sz w:val="24"/>
                <w:szCs w:val="24"/>
              </w:rPr>
            </w:pPr>
          </w:p>
        </w:tc>
        <w:tc>
          <w:tcPr>
            <w:tcW w:w="1417" w:type="dxa"/>
          </w:tcPr>
          <w:p w14:paraId="13A6B05F" w14:textId="751683CC" w:rsidR="00250111" w:rsidRPr="00186AD9" w:rsidRDefault="00250111" w:rsidP="006C446A">
            <w:pPr>
              <w:rPr>
                <w:sz w:val="24"/>
                <w:szCs w:val="24"/>
              </w:rPr>
            </w:pPr>
          </w:p>
        </w:tc>
        <w:tc>
          <w:tcPr>
            <w:tcW w:w="1985" w:type="dxa"/>
          </w:tcPr>
          <w:p w14:paraId="7CC8DAD0" w14:textId="77777777" w:rsidR="00250111" w:rsidRPr="00186AD9" w:rsidRDefault="00250111" w:rsidP="006C446A">
            <w:pPr>
              <w:rPr>
                <w:sz w:val="24"/>
                <w:szCs w:val="24"/>
              </w:rPr>
            </w:pPr>
          </w:p>
        </w:tc>
      </w:tr>
      <w:tr w:rsidR="00250111" w:rsidRPr="00186AD9" w14:paraId="65E884A9" w14:textId="77777777" w:rsidTr="00250111">
        <w:trPr>
          <w:trHeight w:val="1164"/>
        </w:trPr>
        <w:tc>
          <w:tcPr>
            <w:tcW w:w="2552" w:type="dxa"/>
          </w:tcPr>
          <w:p w14:paraId="44534C14" w14:textId="57826A84" w:rsidR="00250111" w:rsidRPr="002E2795" w:rsidRDefault="00250111" w:rsidP="006C446A">
            <w:pPr>
              <w:rPr>
                <w:sz w:val="24"/>
                <w:szCs w:val="24"/>
              </w:rPr>
            </w:pPr>
            <w:r w:rsidRPr="002E2795">
              <w:rPr>
                <w:sz w:val="24"/>
                <w:szCs w:val="24"/>
              </w:rPr>
              <w:t>Planning support</w:t>
            </w:r>
          </w:p>
        </w:tc>
        <w:tc>
          <w:tcPr>
            <w:tcW w:w="1559" w:type="dxa"/>
          </w:tcPr>
          <w:p w14:paraId="001F5D31" w14:textId="77777777" w:rsidR="00250111" w:rsidRDefault="00250111" w:rsidP="006C446A">
            <w:pPr>
              <w:rPr>
                <w:sz w:val="24"/>
                <w:szCs w:val="24"/>
              </w:rPr>
            </w:pPr>
          </w:p>
          <w:p w14:paraId="4E46D147" w14:textId="77777777" w:rsidR="00250111" w:rsidRDefault="00250111" w:rsidP="006C446A">
            <w:pPr>
              <w:rPr>
                <w:sz w:val="24"/>
                <w:szCs w:val="24"/>
              </w:rPr>
            </w:pPr>
          </w:p>
          <w:p w14:paraId="1F222662" w14:textId="77777777" w:rsidR="00250111" w:rsidRDefault="00250111" w:rsidP="006C446A">
            <w:pPr>
              <w:rPr>
                <w:sz w:val="24"/>
                <w:szCs w:val="24"/>
              </w:rPr>
            </w:pPr>
          </w:p>
          <w:p w14:paraId="4B0F856C" w14:textId="77777777" w:rsidR="00250111" w:rsidRPr="00186AD9" w:rsidRDefault="00250111" w:rsidP="006C446A">
            <w:pPr>
              <w:rPr>
                <w:sz w:val="24"/>
                <w:szCs w:val="24"/>
              </w:rPr>
            </w:pPr>
          </w:p>
        </w:tc>
        <w:tc>
          <w:tcPr>
            <w:tcW w:w="1985" w:type="dxa"/>
          </w:tcPr>
          <w:p w14:paraId="23A9BCFD" w14:textId="77777777" w:rsidR="00250111" w:rsidRPr="00186AD9" w:rsidRDefault="00250111" w:rsidP="006C446A">
            <w:pPr>
              <w:rPr>
                <w:sz w:val="24"/>
                <w:szCs w:val="24"/>
              </w:rPr>
            </w:pPr>
          </w:p>
        </w:tc>
        <w:tc>
          <w:tcPr>
            <w:tcW w:w="1417" w:type="dxa"/>
          </w:tcPr>
          <w:p w14:paraId="2D7E54AE" w14:textId="38B57080" w:rsidR="00250111" w:rsidRPr="00186AD9" w:rsidRDefault="00250111" w:rsidP="006C446A">
            <w:pPr>
              <w:rPr>
                <w:sz w:val="24"/>
                <w:szCs w:val="24"/>
              </w:rPr>
            </w:pPr>
          </w:p>
        </w:tc>
        <w:tc>
          <w:tcPr>
            <w:tcW w:w="1985" w:type="dxa"/>
          </w:tcPr>
          <w:p w14:paraId="628365E2" w14:textId="77777777" w:rsidR="00250111" w:rsidRPr="00186AD9" w:rsidRDefault="00250111" w:rsidP="006C446A">
            <w:pPr>
              <w:rPr>
                <w:sz w:val="24"/>
                <w:szCs w:val="24"/>
              </w:rPr>
            </w:pPr>
          </w:p>
        </w:tc>
      </w:tr>
      <w:tr w:rsidR="00250111" w:rsidRPr="00186AD9" w14:paraId="0B30CB94" w14:textId="77777777" w:rsidTr="00250111">
        <w:trPr>
          <w:trHeight w:val="1164"/>
        </w:trPr>
        <w:tc>
          <w:tcPr>
            <w:tcW w:w="2552" w:type="dxa"/>
          </w:tcPr>
          <w:p w14:paraId="245FE967" w14:textId="413D21C5" w:rsidR="00250111" w:rsidRPr="002E2795" w:rsidRDefault="00250111" w:rsidP="006C446A">
            <w:pPr>
              <w:rPr>
                <w:sz w:val="24"/>
                <w:szCs w:val="24"/>
              </w:rPr>
            </w:pPr>
            <w:r w:rsidRPr="002E2795">
              <w:rPr>
                <w:sz w:val="24"/>
                <w:szCs w:val="24"/>
              </w:rPr>
              <w:t xml:space="preserve">Educator, Coach &amp; Mentor </w:t>
            </w:r>
          </w:p>
        </w:tc>
        <w:tc>
          <w:tcPr>
            <w:tcW w:w="1559" w:type="dxa"/>
          </w:tcPr>
          <w:p w14:paraId="7C27380B" w14:textId="77777777" w:rsidR="00250111" w:rsidRDefault="00250111" w:rsidP="006C446A">
            <w:pPr>
              <w:rPr>
                <w:sz w:val="24"/>
                <w:szCs w:val="24"/>
              </w:rPr>
            </w:pPr>
          </w:p>
          <w:p w14:paraId="079DF1EA" w14:textId="77777777" w:rsidR="00250111" w:rsidRDefault="00250111" w:rsidP="006C446A">
            <w:pPr>
              <w:rPr>
                <w:sz w:val="24"/>
                <w:szCs w:val="24"/>
              </w:rPr>
            </w:pPr>
          </w:p>
          <w:p w14:paraId="7780D3B7" w14:textId="77777777" w:rsidR="00250111" w:rsidRDefault="00250111" w:rsidP="006C446A">
            <w:pPr>
              <w:rPr>
                <w:sz w:val="24"/>
                <w:szCs w:val="24"/>
              </w:rPr>
            </w:pPr>
          </w:p>
          <w:p w14:paraId="515CEAA4" w14:textId="77777777" w:rsidR="00250111" w:rsidRPr="00186AD9" w:rsidRDefault="00250111" w:rsidP="006C446A">
            <w:pPr>
              <w:rPr>
                <w:sz w:val="24"/>
                <w:szCs w:val="24"/>
              </w:rPr>
            </w:pPr>
          </w:p>
        </w:tc>
        <w:tc>
          <w:tcPr>
            <w:tcW w:w="1985" w:type="dxa"/>
          </w:tcPr>
          <w:p w14:paraId="14252968" w14:textId="77777777" w:rsidR="00250111" w:rsidRPr="00186AD9" w:rsidRDefault="00250111" w:rsidP="006C446A">
            <w:pPr>
              <w:rPr>
                <w:sz w:val="24"/>
                <w:szCs w:val="24"/>
              </w:rPr>
            </w:pPr>
          </w:p>
        </w:tc>
        <w:tc>
          <w:tcPr>
            <w:tcW w:w="1417" w:type="dxa"/>
          </w:tcPr>
          <w:p w14:paraId="74A27B54" w14:textId="41C3EB42" w:rsidR="00250111" w:rsidRPr="00186AD9" w:rsidRDefault="00250111" w:rsidP="006C446A">
            <w:pPr>
              <w:rPr>
                <w:sz w:val="24"/>
                <w:szCs w:val="24"/>
              </w:rPr>
            </w:pPr>
          </w:p>
        </w:tc>
        <w:tc>
          <w:tcPr>
            <w:tcW w:w="1985" w:type="dxa"/>
          </w:tcPr>
          <w:p w14:paraId="186238FC" w14:textId="77777777" w:rsidR="00250111" w:rsidRPr="00186AD9" w:rsidRDefault="00250111" w:rsidP="006C446A">
            <w:pPr>
              <w:rPr>
                <w:sz w:val="24"/>
                <w:szCs w:val="24"/>
              </w:rPr>
            </w:pPr>
          </w:p>
        </w:tc>
      </w:tr>
      <w:tr w:rsidR="00250111" w:rsidRPr="00186AD9" w14:paraId="22A28FE7" w14:textId="77777777" w:rsidTr="00250111">
        <w:trPr>
          <w:trHeight w:val="1164"/>
        </w:trPr>
        <w:tc>
          <w:tcPr>
            <w:tcW w:w="2552" w:type="dxa"/>
          </w:tcPr>
          <w:p w14:paraId="5986AE2D" w14:textId="614557E8" w:rsidR="00250111" w:rsidRPr="002E2795" w:rsidRDefault="00250111" w:rsidP="006C446A">
            <w:pPr>
              <w:rPr>
                <w:sz w:val="24"/>
                <w:szCs w:val="24"/>
              </w:rPr>
            </w:pPr>
            <w:r w:rsidRPr="002E2795">
              <w:rPr>
                <w:sz w:val="24"/>
                <w:szCs w:val="24"/>
              </w:rPr>
              <w:t>Emotional support for parents and CYPs.</w:t>
            </w:r>
          </w:p>
        </w:tc>
        <w:tc>
          <w:tcPr>
            <w:tcW w:w="1559" w:type="dxa"/>
          </w:tcPr>
          <w:p w14:paraId="2447133C" w14:textId="77777777" w:rsidR="00250111" w:rsidRDefault="00250111" w:rsidP="006C446A">
            <w:pPr>
              <w:rPr>
                <w:sz w:val="24"/>
                <w:szCs w:val="24"/>
              </w:rPr>
            </w:pPr>
          </w:p>
          <w:p w14:paraId="55B9B319" w14:textId="77777777" w:rsidR="00250111" w:rsidRDefault="00250111" w:rsidP="006C446A">
            <w:pPr>
              <w:rPr>
                <w:sz w:val="24"/>
                <w:szCs w:val="24"/>
              </w:rPr>
            </w:pPr>
          </w:p>
          <w:p w14:paraId="5AAADEB1" w14:textId="77777777" w:rsidR="00250111" w:rsidRDefault="00250111" w:rsidP="006C446A">
            <w:pPr>
              <w:rPr>
                <w:sz w:val="24"/>
                <w:szCs w:val="24"/>
              </w:rPr>
            </w:pPr>
          </w:p>
          <w:p w14:paraId="263033E4" w14:textId="77777777" w:rsidR="00250111" w:rsidRPr="00186AD9" w:rsidRDefault="00250111" w:rsidP="006C446A">
            <w:pPr>
              <w:rPr>
                <w:sz w:val="24"/>
                <w:szCs w:val="24"/>
              </w:rPr>
            </w:pPr>
          </w:p>
        </w:tc>
        <w:tc>
          <w:tcPr>
            <w:tcW w:w="1985" w:type="dxa"/>
          </w:tcPr>
          <w:p w14:paraId="0062F79B" w14:textId="77777777" w:rsidR="00250111" w:rsidRPr="00186AD9" w:rsidRDefault="00250111" w:rsidP="006C446A">
            <w:pPr>
              <w:rPr>
                <w:sz w:val="24"/>
                <w:szCs w:val="24"/>
              </w:rPr>
            </w:pPr>
          </w:p>
        </w:tc>
        <w:tc>
          <w:tcPr>
            <w:tcW w:w="1417" w:type="dxa"/>
          </w:tcPr>
          <w:p w14:paraId="22438B25" w14:textId="70B239DE" w:rsidR="00250111" w:rsidRPr="00186AD9" w:rsidRDefault="00250111" w:rsidP="006C446A">
            <w:pPr>
              <w:rPr>
                <w:sz w:val="24"/>
                <w:szCs w:val="24"/>
              </w:rPr>
            </w:pPr>
          </w:p>
        </w:tc>
        <w:tc>
          <w:tcPr>
            <w:tcW w:w="1985" w:type="dxa"/>
          </w:tcPr>
          <w:p w14:paraId="143DD1B4" w14:textId="77777777" w:rsidR="00250111" w:rsidRPr="00186AD9" w:rsidRDefault="00250111" w:rsidP="006C446A">
            <w:pPr>
              <w:rPr>
                <w:sz w:val="24"/>
                <w:szCs w:val="24"/>
              </w:rPr>
            </w:pPr>
          </w:p>
        </w:tc>
      </w:tr>
      <w:tr w:rsidR="00250111" w:rsidRPr="00186AD9" w14:paraId="3B1E4DC0" w14:textId="77777777" w:rsidTr="00250111">
        <w:trPr>
          <w:trHeight w:val="1164"/>
        </w:trPr>
        <w:tc>
          <w:tcPr>
            <w:tcW w:w="2552" w:type="dxa"/>
          </w:tcPr>
          <w:p w14:paraId="68D0CCC0" w14:textId="3C4A5B37" w:rsidR="00250111" w:rsidRPr="002E2795" w:rsidRDefault="00250111" w:rsidP="006C446A">
            <w:pPr>
              <w:rPr>
                <w:sz w:val="24"/>
                <w:szCs w:val="24"/>
              </w:rPr>
            </w:pPr>
            <w:r w:rsidRPr="002E2795">
              <w:rPr>
                <w:sz w:val="24"/>
                <w:szCs w:val="24"/>
              </w:rPr>
              <w:t xml:space="preserve">Practical support for parents and CYPs </w:t>
            </w:r>
          </w:p>
        </w:tc>
        <w:tc>
          <w:tcPr>
            <w:tcW w:w="1559" w:type="dxa"/>
          </w:tcPr>
          <w:p w14:paraId="682E0D8E" w14:textId="77777777" w:rsidR="00250111" w:rsidRDefault="00250111" w:rsidP="006C446A">
            <w:pPr>
              <w:rPr>
                <w:sz w:val="24"/>
                <w:szCs w:val="24"/>
              </w:rPr>
            </w:pPr>
          </w:p>
          <w:p w14:paraId="49CAF7F2" w14:textId="77777777" w:rsidR="00250111" w:rsidRDefault="00250111" w:rsidP="006C446A">
            <w:pPr>
              <w:rPr>
                <w:sz w:val="24"/>
                <w:szCs w:val="24"/>
              </w:rPr>
            </w:pPr>
          </w:p>
          <w:p w14:paraId="0A96E652" w14:textId="77777777" w:rsidR="00250111" w:rsidRDefault="00250111" w:rsidP="006C446A">
            <w:pPr>
              <w:rPr>
                <w:sz w:val="24"/>
                <w:szCs w:val="24"/>
              </w:rPr>
            </w:pPr>
          </w:p>
          <w:p w14:paraId="7F8D0445" w14:textId="77777777" w:rsidR="00250111" w:rsidRPr="00186AD9" w:rsidRDefault="00250111" w:rsidP="006C446A">
            <w:pPr>
              <w:rPr>
                <w:sz w:val="24"/>
                <w:szCs w:val="24"/>
              </w:rPr>
            </w:pPr>
          </w:p>
        </w:tc>
        <w:tc>
          <w:tcPr>
            <w:tcW w:w="1985" w:type="dxa"/>
          </w:tcPr>
          <w:p w14:paraId="75692230" w14:textId="77777777" w:rsidR="00250111" w:rsidRPr="00186AD9" w:rsidRDefault="00250111" w:rsidP="006C446A">
            <w:pPr>
              <w:rPr>
                <w:sz w:val="24"/>
                <w:szCs w:val="24"/>
              </w:rPr>
            </w:pPr>
          </w:p>
        </w:tc>
        <w:tc>
          <w:tcPr>
            <w:tcW w:w="1417" w:type="dxa"/>
          </w:tcPr>
          <w:p w14:paraId="5FE9C80C" w14:textId="6FC1B5D2" w:rsidR="00250111" w:rsidRPr="00186AD9" w:rsidRDefault="00250111" w:rsidP="006C446A">
            <w:pPr>
              <w:rPr>
                <w:sz w:val="24"/>
                <w:szCs w:val="24"/>
              </w:rPr>
            </w:pPr>
          </w:p>
        </w:tc>
        <w:tc>
          <w:tcPr>
            <w:tcW w:w="1985" w:type="dxa"/>
          </w:tcPr>
          <w:p w14:paraId="26AC4D4D" w14:textId="77777777" w:rsidR="00250111" w:rsidRPr="00186AD9" w:rsidRDefault="00250111" w:rsidP="006C446A">
            <w:pPr>
              <w:rPr>
                <w:sz w:val="24"/>
                <w:szCs w:val="24"/>
              </w:rPr>
            </w:pPr>
          </w:p>
        </w:tc>
      </w:tr>
      <w:tr w:rsidR="00250111" w:rsidRPr="00186AD9" w14:paraId="52DF854A" w14:textId="77777777" w:rsidTr="00250111">
        <w:trPr>
          <w:trHeight w:val="1164"/>
        </w:trPr>
        <w:tc>
          <w:tcPr>
            <w:tcW w:w="2552" w:type="dxa"/>
          </w:tcPr>
          <w:p w14:paraId="4E3A3816" w14:textId="0B9A1118" w:rsidR="00250111" w:rsidRPr="002E2795" w:rsidRDefault="00250111" w:rsidP="006C446A">
            <w:pPr>
              <w:rPr>
                <w:sz w:val="24"/>
                <w:szCs w:val="24"/>
              </w:rPr>
            </w:pPr>
            <w:r w:rsidRPr="002E2795">
              <w:rPr>
                <w:sz w:val="24"/>
                <w:szCs w:val="24"/>
              </w:rPr>
              <w:t xml:space="preserve">Encourage parents to seek help when needed </w:t>
            </w:r>
          </w:p>
        </w:tc>
        <w:tc>
          <w:tcPr>
            <w:tcW w:w="1559" w:type="dxa"/>
          </w:tcPr>
          <w:p w14:paraId="7913179E" w14:textId="77777777" w:rsidR="00250111" w:rsidRDefault="00250111" w:rsidP="006C446A">
            <w:pPr>
              <w:rPr>
                <w:sz w:val="24"/>
                <w:szCs w:val="24"/>
              </w:rPr>
            </w:pPr>
          </w:p>
          <w:p w14:paraId="6C7DF411" w14:textId="77777777" w:rsidR="00250111" w:rsidRDefault="00250111" w:rsidP="006C446A">
            <w:pPr>
              <w:rPr>
                <w:sz w:val="24"/>
                <w:szCs w:val="24"/>
              </w:rPr>
            </w:pPr>
          </w:p>
          <w:p w14:paraId="76AE89B0" w14:textId="77777777" w:rsidR="00250111" w:rsidRDefault="00250111" w:rsidP="006C446A">
            <w:pPr>
              <w:rPr>
                <w:sz w:val="24"/>
                <w:szCs w:val="24"/>
              </w:rPr>
            </w:pPr>
          </w:p>
          <w:p w14:paraId="5CBC9265" w14:textId="77777777" w:rsidR="00250111" w:rsidRPr="00186AD9" w:rsidRDefault="00250111" w:rsidP="006C446A">
            <w:pPr>
              <w:rPr>
                <w:sz w:val="24"/>
                <w:szCs w:val="24"/>
              </w:rPr>
            </w:pPr>
          </w:p>
        </w:tc>
        <w:tc>
          <w:tcPr>
            <w:tcW w:w="1985" w:type="dxa"/>
          </w:tcPr>
          <w:p w14:paraId="1A83FA0E" w14:textId="77777777" w:rsidR="00250111" w:rsidRPr="00186AD9" w:rsidRDefault="00250111" w:rsidP="006C446A">
            <w:pPr>
              <w:rPr>
                <w:sz w:val="24"/>
                <w:szCs w:val="24"/>
              </w:rPr>
            </w:pPr>
          </w:p>
        </w:tc>
        <w:tc>
          <w:tcPr>
            <w:tcW w:w="1417" w:type="dxa"/>
          </w:tcPr>
          <w:p w14:paraId="49491CB5" w14:textId="5D517F0D" w:rsidR="00250111" w:rsidRPr="00186AD9" w:rsidRDefault="00250111" w:rsidP="006C446A">
            <w:pPr>
              <w:rPr>
                <w:sz w:val="24"/>
                <w:szCs w:val="24"/>
              </w:rPr>
            </w:pPr>
          </w:p>
        </w:tc>
        <w:tc>
          <w:tcPr>
            <w:tcW w:w="1985" w:type="dxa"/>
          </w:tcPr>
          <w:p w14:paraId="14DF3ACD" w14:textId="77777777" w:rsidR="00250111" w:rsidRPr="00186AD9" w:rsidRDefault="00250111" w:rsidP="006C446A">
            <w:pPr>
              <w:rPr>
                <w:sz w:val="24"/>
                <w:szCs w:val="24"/>
              </w:rPr>
            </w:pPr>
          </w:p>
        </w:tc>
      </w:tr>
      <w:tr w:rsidR="00250111" w:rsidRPr="00186AD9" w14:paraId="0CDC62EC" w14:textId="77777777" w:rsidTr="00250111">
        <w:trPr>
          <w:trHeight w:val="1164"/>
        </w:trPr>
        <w:tc>
          <w:tcPr>
            <w:tcW w:w="2552" w:type="dxa"/>
          </w:tcPr>
          <w:p w14:paraId="056DBC5B" w14:textId="308E7D77" w:rsidR="00250111" w:rsidRPr="002E2795" w:rsidRDefault="00250111" w:rsidP="006C446A">
            <w:pPr>
              <w:rPr>
                <w:sz w:val="24"/>
                <w:szCs w:val="24"/>
              </w:rPr>
            </w:pPr>
            <w:r w:rsidRPr="002E2795">
              <w:rPr>
                <w:sz w:val="24"/>
                <w:szCs w:val="24"/>
              </w:rPr>
              <w:t>Seeking help for family if parents are not able or willing to seek help</w:t>
            </w:r>
          </w:p>
        </w:tc>
        <w:tc>
          <w:tcPr>
            <w:tcW w:w="1559" w:type="dxa"/>
          </w:tcPr>
          <w:p w14:paraId="20E528D0" w14:textId="77777777" w:rsidR="00250111" w:rsidRDefault="00250111" w:rsidP="006C446A">
            <w:pPr>
              <w:rPr>
                <w:sz w:val="24"/>
                <w:szCs w:val="24"/>
              </w:rPr>
            </w:pPr>
          </w:p>
          <w:p w14:paraId="125B816B" w14:textId="77777777" w:rsidR="00250111" w:rsidRDefault="00250111" w:rsidP="006C446A">
            <w:pPr>
              <w:rPr>
                <w:sz w:val="24"/>
                <w:szCs w:val="24"/>
              </w:rPr>
            </w:pPr>
          </w:p>
          <w:p w14:paraId="5B808EC8" w14:textId="77777777" w:rsidR="00250111" w:rsidRDefault="00250111" w:rsidP="006C446A">
            <w:pPr>
              <w:rPr>
                <w:sz w:val="24"/>
                <w:szCs w:val="24"/>
              </w:rPr>
            </w:pPr>
          </w:p>
          <w:p w14:paraId="0B2C541E" w14:textId="77777777" w:rsidR="00250111" w:rsidRPr="00186AD9" w:rsidRDefault="00250111" w:rsidP="006C446A">
            <w:pPr>
              <w:rPr>
                <w:sz w:val="24"/>
                <w:szCs w:val="24"/>
              </w:rPr>
            </w:pPr>
          </w:p>
        </w:tc>
        <w:tc>
          <w:tcPr>
            <w:tcW w:w="1985" w:type="dxa"/>
          </w:tcPr>
          <w:p w14:paraId="6A3ADDA0" w14:textId="77777777" w:rsidR="00250111" w:rsidRPr="00186AD9" w:rsidRDefault="00250111" w:rsidP="006C446A">
            <w:pPr>
              <w:rPr>
                <w:sz w:val="24"/>
                <w:szCs w:val="24"/>
              </w:rPr>
            </w:pPr>
          </w:p>
        </w:tc>
        <w:tc>
          <w:tcPr>
            <w:tcW w:w="1417" w:type="dxa"/>
          </w:tcPr>
          <w:p w14:paraId="3EA3B1CE" w14:textId="541CA6E1" w:rsidR="00250111" w:rsidRPr="00186AD9" w:rsidRDefault="00250111" w:rsidP="006C446A">
            <w:pPr>
              <w:rPr>
                <w:sz w:val="24"/>
                <w:szCs w:val="24"/>
              </w:rPr>
            </w:pPr>
          </w:p>
        </w:tc>
        <w:tc>
          <w:tcPr>
            <w:tcW w:w="1985" w:type="dxa"/>
          </w:tcPr>
          <w:p w14:paraId="28E8FA70" w14:textId="77777777" w:rsidR="00250111" w:rsidRPr="00186AD9" w:rsidRDefault="00250111" w:rsidP="006C446A">
            <w:pPr>
              <w:rPr>
                <w:sz w:val="24"/>
                <w:szCs w:val="24"/>
              </w:rPr>
            </w:pPr>
          </w:p>
        </w:tc>
      </w:tr>
    </w:tbl>
    <w:p w14:paraId="69FEB0CC" w14:textId="77777777" w:rsidR="00162A84" w:rsidRPr="00186AD9" w:rsidRDefault="00162A84" w:rsidP="00162A84">
      <w:pPr>
        <w:spacing w:after="0" w:line="240" w:lineRule="auto"/>
        <w:rPr>
          <w:sz w:val="24"/>
          <w:szCs w:val="24"/>
        </w:rPr>
      </w:pPr>
    </w:p>
    <w:p w14:paraId="1A07ABF1" w14:textId="77777777" w:rsidR="00250111" w:rsidRDefault="00250111" w:rsidP="00186AD9">
      <w:pPr>
        <w:spacing w:after="0" w:line="240" w:lineRule="auto"/>
        <w:rPr>
          <w:b/>
          <w:sz w:val="28"/>
          <w:szCs w:val="24"/>
          <w:u w:val="single"/>
        </w:rPr>
      </w:pPr>
    </w:p>
    <w:p w14:paraId="335BF4AC" w14:textId="77777777" w:rsidR="00250111" w:rsidRDefault="00250111" w:rsidP="00186AD9">
      <w:pPr>
        <w:spacing w:after="0" w:line="240" w:lineRule="auto"/>
        <w:rPr>
          <w:b/>
          <w:sz w:val="28"/>
          <w:szCs w:val="24"/>
          <w:u w:val="single"/>
        </w:rPr>
      </w:pPr>
    </w:p>
    <w:p w14:paraId="69C64632" w14:textId="77777777" w:rsidR="00250111" w:rsidRDefault="00250111" w:rsidP="00186AD9">
      <w:pPr>
        <w:spacing w:after="0" w:line="240" w:lineRule="auto"/>
        <w:rPr>
          <w:b/>
          <w:sz w:val="28"/>
          <w:szCs w:val="24"/>
          <w:u w:val="single"/>
        </w:rPr>
      </w:pPr>
    </w:p>
    <w:p w14:paraId="767FD297" w14:textId="77777777" w:rsidR="00250111" w:rsidRDefault="00250111" w:rsidP="00186AD9">
      <w:pPr>
        <w:spacing w:after="0" w:line="240" w:lineRule="auto"/>
        <w:rPr>
          <w:b/>
          <w:sz w:val="28"/>
          <w:szCs w:val="24"/>
          <w:u w:val="single"/>
        </w:rPr>
      </w:pPr>
    </w:p>
    <w:p w14:paraId="4AE83ED3" w14:textId="1CFC5086" w:rsidR="00702632" w:rsidRPr="00702632" w:rsidRDefault="00702632" w:rsidP="00186AD9">
      <w:pPr>
        <w:spacing w:after="0" w:line="240" w:lineRule="auto"/>
        <w:rPr>
          <w:b/>
          <w:sz w:val="28"/>
          <w:szCs w:val="24"/>
          <w:u w:val="single"/>
        </w:rPr>
      </w:pPr>
      <w:r w:rsidRPr="00702632">
        <w:rPr>
          <w:b/>
          <w:sz w:val="28"/>
          <w:szCs w:val="24"/>
          <w:u w:val="single"/>
        </w:rPr>
        <w:lastRenderedPageBreak/>
        <w:t>Circles of Safety and Support Tool</w:t>
      </w:r>
    </w:p>
    <w:p w14:paraId="4ABF03A9" w14:textId="77777777" w:rsidR="00702632" w:rsidRDefault="00702632" w:rsidP="00186AD9">
      <w:pPr>
        <w:spacing w:after="0" w:line="240" w:lineRule="auto"/>
        <w:rPr>
          <w:sz w:val="24"/>
          <w:szCs w:val="24"/>
        </w:rPr>
      </w:pPr>
    </w:p>
    <w:p w14:paraId="16A9EE43" w14:textId="2AB5FE7B" w:rsidR="00702632" w:rsidRDefault="00702632" w:rsidP="00186AD9">
      <w:pPr>
        <w:spacing w:after="0" w:line="240" w:lineRule="auto"/>
        <w:rPr>
          <w:sz w:val="24"/>
          <w:szCs w:val="24"/>
        </w:rPr>
      </w:pPr>
      <w:r>
        <w:rPr>
          <w:sz w:val="24"/>
          <w:szCs w:val="24"/>
        </w:rPr>
        <w:t xml:space="preserve">If parents are struggling to identify people for the different roles </w:t>
      </w:r>
      <w:r w:rsidR="003164C8">
        <w:rPr>
          <w:sz w:val="24"/>
          <w:szCs w:val="24"/>
        </w:rPr>
        <w:t>of</w:t>
      </w:r>
      <w:r>
        <w:rPr>
          <w:sz w:val="24"/>
          <w:szCs w:val="24"/>
        </w:rPr>
        <w:t xml:space="preserve"> the network</w:t>
      </w:r>
      <w:r w:rsidR="003164C8">
        <w:rPr>
          <w:sz w:val="24"/>
          <w:szCs w:val="24"/>
        </w:rPr>
        <w:t xml:space="preserve">, </w:t>
      </w:r>
      <w:r w:rsidR="004D145D">
        <w:rPr>
          <w:sz w:val="24"/>
          <w:szCs w:val="24"/>
        </w:rPr>
        <w:t>the circle</w:t>
      </w:r>
      <w:r w:rsidR="003164C8">
        <w:rPr>
          <w:sz w:val="24"/>
          <w:szCs w:val="24"/>
        </w:rPr>
        <w:t>s of safety and support</w:t>
      </w:r>
      <w:r w:rsidR="004D145D">
        <w:rPr>
          <w:sz w:val="24"/>
          <w:szCs w:val="24"/>
        </w:rPr>
        <w:t xml:space="preserve"> tool can help to identify </w:t>
      </w:r>
      <w:r w:rsidR="004427BA">
        <w:rPr>
          <w:sz w:val="24"/>
          <w:szCs w:val="24"/>
        </w:rPr>
        <w:t xml:space="preserve">other </w:t>
      </w:r>
      <w:r w:rsidR="004D145D">
        <w:rPr>
          <w:sz w:val="24"/>
          <w:szCs w:val="24"/>
        </w:rPr>
        <w:t xml:space="preserve">potential network members. </w:t>
      </w:r>
      <w:r w:rsidR="004427BA">
        <w:rPr>
          <w:sz w:val="24"/>
          <w:szCs w:val="24"/>
        </w:rPr>
        <w:t xml:space="preserve"> This tool can be used with parents, as well as children and young people and network members who are already involved. </w:t>
      </w:r>
    </w:p>
    <w:p w14:paraId="22F08143" w14:textId="77777777" w:rsidR="003164C8" w:rsidRDefault="003164C8" w:rsidP="00186AD9">
      <w:pPr>
        <w:spacing w:after="0" w:line="240" w:lineRule="auto"/>
        <w:rPr>
          <w:sz w:val="24"/>
          <w:szCs w:val="24"/>
        </w:rPr>
      </w:pPr>
    </w:p>
    <w:p w14:paraId="7F9BB33D" w14:textId="351A0CC5" w:rsidR="003164C8" w:rsidRDefault="003164C8" w:rsidP="00186AD9">
      <w:pPr>
        <w:spacing w:after="0" w:line="240" w:lineRule="auto"/>
        <w:rPr>
          <w:sz w:val="24"/>
          <w:szCs w:val="24"/>
        </w:rPr>
      </w:pPr>
      <w:r>
        <w:rPr>
          <w:sz w:val="24"/>
          <w:szCs w:val="24"/>
        </w:rPr>
        <w:t xml:space="preserve"> You can download a detailed booklet on the use of the Circles tool at www.partneringforsafety.com/resources</w:t>
      </w:r>
    </w:p>
    <w:p w14:paraId="4368B7CF" w14:textId="77777777" w:rsidR="003164C8" w:rsidRDefault="003164C8" w:rsidP="00186AD9">
      <w:pPr>
        <w:spacing w:after="0" w:line="240" w:lineRule="auto"/>
        <w:rPr>
          <w:sz w:val="24"/>
          <w:szCs w:val="24"/>
        </w:rPr>
      </w:pPr>
    </w:p>
    <w:p w14:paraId="63BB11CA" w14:textId="54FB2BF7" w:rsidR="004D145D" w:rsidRDefault="00AF6A82" w:rsidP="00186AD9">
      <w:pPr>
        <w:spacing w:after="0" w:line="240" w:lineRule="auto"/>
        <w:rPr>
          <w:sz w:val="24"/>
          <w:szCs w:val="24"/>
        </w:rPr>
      </w:pPr>
      <w:r w:rsidRPr="00B21F3B">
        <w:rPr>
          <w:rFonts w:ascii="Calibri" w:hAnsi="Calibri" w:cs="Cambria-Italic"/>
          <w:i/>
          <w:iCs/>
          <w:noProof/>
          <w:w w:val="94"/>
          <w:lang w:val="en-GB" w:eastAsia="en-GB"/>
        </w:rPr>
        <w:drawing>
          <wp:anchor distT="0" distB="0" distL="114300" distR="114300" simplePos="0" relativeHeight="251659264" behindDoc="0" locked="0" layoutInCell="1" allowOverlap="1" wp14:anchorId="4E7F8328" wp14:editId="01970C2F">
            <wp:simplePos x="0" y="0"/>
            <wp:positionH relativeFrom="column">
              <wp:posOffset>847090</wp:posOffset>
            </wp:positionH>
            <wp:positionV relativeFrom="paragraph">
              <wp:posOffset>238760</wp:posOffset>
            </wp:positionV>
            <wp:extent cx="4655185" cy="35966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of Safety &amp; Support tool.pdf"/>
                    <pic:cNvPicPr/>
                  </pic:nvPicPr>
                  <pic:blipFill>
                    <a:blip r:embed="rId7">
                      <a:extLst>
                        <a:ext uri="{28A0092B-C50C-407E-A947-70E740481C1C}">
                          <a14:useLocalDpi xmlns:a14="http://schemas.microsoft.com/office/drawing/2010/main" val="0"/>
                        </a:ext>
                      </a:extLst>
                    </a:blip>
                    <a:stretch>
                      <a:fillRect/>
                    </a:stretch>
                  </pic:blipFill>
                  <pic:spPr>
                    <a:xfrm>
                      <a:off x="0" y="0"/>
                      <a:ext cx="4655185" cy="3596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9AE7F5" w14:textId="2FA3FA4D" w:rsidR="004427BA" w:rsidRDefault="004427BA" w:rsidP="00186AD9">
      <w:pPr>
        <w:spacing w:after="0" w:line="240" w:lineRule="auto"/>
        <w:rPr>
          <w:sz w:val="24"/>
          <w:szCs w:val="24"/>
        </w:rPr>
      </w:pPr>
    </w:p>
    <w:p w14:paraId="748B73EB" w14:textId="77777777" w:rsidR="004427BA" w:rsidRDefault="004427BA" w:rsidP="00186AD9">
      <w:pPr>
        <w:spacing w:after="0" w:line="240" w:lineRule="auto"/>
        <w:rPr>
          <w:sz w:val="24"/>
          <w:szCs w:val="24"/>
        </w:rPr>
      </w:pPr>
    </w:p>
    <w:p w14:paraId="24EAEB2B" w14:textId="33433DC2" w:rsidR="004427BA" w:rsidRPr="00A837CD" w:rsidRDefault="00AF6A82" w:rsidP="00186AD9">
      <w:pPr>
        <w:spacing w:after="0" w:line="240" w:lineRule="auto"/>
        <w:rPr>
          <w:sz w:val="24"/>
          <w:szCs w:val="24"/>
        </w:rPr>
      </w:pPr>
      <w:r w:rsidRPr="00A837CD">
        <w:rPr>
          <w:sz w:val="24"/>
          <w:szCs w:val="24"/>
        </w:rPr>
        <w:t>Other q</w:t>
      </w:r>
      <w:r w:rsidR="004427BA" w:rsidRPr="00A837CD">
        <w:rPr>
          <w:sz w:val="24"/>
          <w:szCs w:val="24"/>
        </w:rPr>
        <w:t>uestions to use with the circle tool</w:t>
      </w:r>
      <w:r w:rsidRPr="00A837CD">
        <w:rPr>
          <w:sz w:val="24"/>
          <w:szCs w:val="24"/>
        </w:rPr>
        <w:t xml:space="preserve"> (</w:t>
      </w:r>
      <w:r w:rsidR="00DC10B2">
        <w:rPr>
          <w:sz w:val="24"/>
          <w:szCs w:val="24"/>
        </w:rPr>
        <w:t xml:space="preserve">to identify people </w:t>
      </w:r>
      <w:r w:rsidRPr="00A837CD">
        <w:rPr>
          <w:sz w:val="24"/>
          <w:szCs w:val="24"/>
        </w:rPr>
        <w:t>for the inner circle)</w:t>
      </w:r>
      <w:r w:rsidR="004427BA" w:rsidRPr="00A837CD">
        <w:rPr>
          <w:sz w:val="24"/>
          <w:szCs w:val="24"/>
        </w:rPr>
        <w:t>:</w:t>
      </w:r>
    </w:p>
    <w:p w14:paraId="634CA091" w14:textId="77777777" w:rsidR="004427BA" w:rsidRPr="00A837CD" w:rsidRDefault="004427BA" w:rsidP="00186AD9">
      <w:pPr>
        <w:spacing w:after="0" w:line="240" w:lineRule="auto"/>
        <w:rPr>
          <w:sz w:val="24"/>
          <w:szCs w:val="24"/>
        </w:rPr>
      </w:pPr>
    </w:p>
    <w:p w14:paraId="16F8EF3E" w14:textId="77777777" w:rsidR="004427BA" w:rsidRPr="00A837CD" w:rsidRDefault="004427BA" w:rsidP="000B0EE7">
      <w:pPr>
        <w:numPr>
          <w:ilvl w:val="0"/>
          <w:numId w:val="2"/>
        </w:numPr>
        <w:spacing w:after="0" w:line="240" w:lineRule="auto"/>
        <w:ind w:left="426" w:hanging="426"/>
        <w:rPr>
          <w:sz w:val="24"/>
          <w:szCs w:val="24"/>
        </w:rPr>
      </w:pPr>
      <w:r w:rsidRPr="00A837CD">
        <w:rPr>
          <w:i/>
          <w:iCs/>
          <w:sz w:val="24"/>
          <w:szCs w:val="24"/>
          <w:lang w:val="en-US"/>
        </w:rPr>
        <w:t>Who in your life already knows what is going on and that you are dealing with some difficult issues?</w:t>
      </w:r>
    </w:p>
    <w:p w14:paraId="66FEED18" w14:textId="77777777" w:rsidR="004427BA" w:rsidRPr="00A837CD" w:rsidRDefault="004427BA" w:rsidP="000B0EE7">
      <w:pPr>
        <w:numPr>
          <w:ilvl w:val="0"/>
          <w:numId w:val="2"/>
        </w:numPr>
        <w:spacing w:after="0" w:line="240" w:lineRule="auto"/>
        <w:ind w:left="426" w:hanging="426"/>
        <w:rPr>
          <w:sz w:val="24"/>
          <w:szCs w:val="24"/>
        </w:rPr>
      </w:pPr>
      <w:r w:rsidRPr="00A837CD">
        <w:rPr>
          <w:i/>
          <w:iCs/>
          <w:sz w:val="24"/>
          <w:szCs w:val="24"/>
          <w:lang w:val="en-US"/>
        </w:rPr>
        <w:t xml:space="preserve">Who in your life </w:t>
      </w:r>
      <w:r w:rsidRPr="00A837CD">
        <w:rPr>
          <w:i/>
          <w:iCs/>
          <w:sz w:val="24"/>
          <w:szCs w:val="24"/>
        </w:rPr>
        <w:t>“</w:t>
      </w:r>
      <w:r w:rsidRPr="00A837CD">
        <w:rPr>
          <w:i/>
          <w:iCs/>
          <w:sz w:val="24"/>
          <w:szCs w:val="24"/>
          <w:lang w:val="en-US"/>
        </w:rPr>
        <w:t>has your back”—who you feel you can trust?</w:t>
      </w:r>
    </w:p>
    <w:p w14:paraId="60B26AC3" w14:textId="77777777" w:rsidR="00A837CD" w:rsidRPr="00A837CD" w:rsidRDefault="004427BA" w:rsidP="000B0EE7">
      <w:pPr>
        <w:numPr>
          <w:ilvl w:val="0"/>
          <w:numId w:val="2"/>
        </w:numPr>
        <w:spacing w:after="0" w:line="240" w:lineRule="auto"/>
        <w:ind w:left="426" w:hanging="426"/>
        <w:rPr>
          <w:sz w:val="24"/>
          <w:szCs w:val="24"/>
        </w:rPr>
      </w:pPr>
      <w:r w:rsidRPr="00A837CD">
        <w:rPr>
          <w:i/>
          <w:iCs/>
          <w:sz w:val="24"/>
          <w:szCs w:val="24"/>
          <w:lang w:val="en-US"/>
        </w:rPr>
        <w:t>Which people know you at your best?</w:t>
      </w:r>
    </w:p>
    <w:p w14:paraId="2F34D1F1" w14:textId="4424DA69" w:rsidR="00A837CD" w:rsidRPr="00A837CD" w:rsidRDefault="00A837CD" w:rsidP="000B0EE7">
      <w:pPr>
        <w:numPr>
          <w:ilvl w:val="0"/>
          <w:numId w:val="2"/>
        </w:numPr>
        <w:spacing w:after="0" w:line="240" w:lineRule="auto"/>
        <w:ind w:left="426" w:hanging="426"/>
        <w:rPr>
          <w:i/>
          <w:iCs/>
          <w:sz w:val="24"/>
          <w:szCs w:val="24"/>
          <w:lang w:val="en-US"/>
        </w:rPr>
      </w:pPr>
      <w:r w:rsidRPr="00A837CD">
        <w:rPr>
          <w:i/>
          <w:iCs/>
          <w:sz w:val="24"/>
          <w:szCs w:val="24"/>
          <w:lang w:val="en-US"/>
        </w:rPr>
        <w:t xml:space="preserve">Who are the people that you celebrate with, </w:t>
      </w:r>
      <w:r>
        <w:rPr>
          <w:i/>
          <w:iCs/>
          <w:sz w:val="24"/>
          <w:szCs w:val="24"/>
          <w:lang w:val="en-US"/>
        </w:rPr>
        <w:t xml:space="preserve">when things are going </w:t>
      </w:r>
      <w:proofErr w:type="gramStart"/>
      <w:r>
        <w:rPr>
          <w:i/>
          <w:iCs/>
          <w:sz w:val="24"/>
          <w:szCs w:val="24"/>
          <w:lang w:val="en-US"/>
        </w:rPr>
        <w:t>really well</w:t>
      </w:r>
      <w:proofErr w:type="gramEnd"/>
      <w:r w:rsidRPr="00A837CD">
        <w:rPr>
          <w:i/>
          <w:iCs/>
          <w:sz w:val="24"/>
          <w:szCs w:val="24"/>
          <w:lang w:val="en-US"/>
        </w:rPr>
        <w:t>?</w:t>
      </w:r>
    </w:p>
    <w:p w14:paraId="4C58C2DF" w14:textId="77777777" w:rsidR="004427BA" w:rsidRPr="00A837CD" w:rsidRDefault="004427BA" w:rsidP="000B0EE7">
      <w:pPr>
        <w:numPr>
          <w:ilvl w:val="0"/>
          <w:numId w:val="2"/>
        </w:numPr>
        <w:spacing w:after="0" w:line="240" w:lineRule="auto"/>
        <w:ind w:left="426" w:hanging="426"/>
        <w:rPr>
          <w:sz w:val="24"/>
          <w:szCs w:val="24"/>
        </w:rPr>
      </w:pPr>
      <w:r w:rsidRPr="00A837CD">
        <w:rPr>
          <w:i/>
          <w:iCs/>
          <w:sz w:val="24"/>
          <w:szCs w:val="24"/>
          <w:lang w:val="en-US"/>
        </w:rPr>
        <w:t>If you suddenly became sick, who would you trust the most (e.g. to care for your child, to take you to the doctor)?</w:t>
      </w:r>
    </w:p>
    <w:p w14:paraId="0438CCA4" w14:textId="77777777" w:rsidR="004427BA" w:rsidRPr="00A837CD" w:rsidRDefault="004427BA" w:rsidP="000B0EE7">
      <w:pPr>
        <w:numPr>
          <w:ilvl w:val="0"/>
          <w:numId w:val="2"/>
        </w:numPr>
        <w:spacing w:after="0" w:line="240" w:lineRule="auto"/>
        <w:ind w:left="426" w:hanging="426"/>
        <w:rPr>
          <w:sz w:val="24"/>
          <w:szCs w:val="24"/>
        </w:rPr>
      </w:pPr>
      <w:r w:rsidRPr="00A837CD">
        <w:rPr>
          <w:i/>
          <w:iCs/>
          <w:sz w:val="24"/>
          <w:szCs w:val="24"/>
          <w:lang w:val="en-US"/>
        </w:rPr>
        <w:t>If your child was here right now, who would they say they trust the most? Who would your child say they want help from?</w:t>
      </w:r>
    </w:p>
    <w:p w14:paraId="120F6B13" w14:textId="069B7D8B" w:rsidR="004427BA" w:rsidRPr="00A837CD" w:rsidRDefault="004427BA" w:rsidP="000B0EE7">
      <w:pPr>
        <w:numPr>
          <w:ilvl w:val="0"/>
          <w:numId w:val="2"/>
        </w:numPr>
        <w:spacing w:after="0" w:line="240" w:lineRule="auto"/>
        <w:ind w:left="426" w:hanging="426"/>
        <w:rPr>
          <w:sz w:val="24"/>
          <w:szCs w:val="24"/>
        </w:rPr>
      </w:pPr>
      <w:r w:rsidRPr="00A837CD">
        <w:rPr>
          <w:i/>
          <w:iCs/>
          <w:sz w:val="24"/>
          <w:szCs w:val="24"/>
          <w:lang w:val="en-US"/>
        </w:rPr>
        <w:t>If you had to begin by picking one person</w:t>
      </w:r>
      <w:r w:rsidR="00E0614D">
        <w:rPr>
          <w:i/>
          <w:iCs/>
          <w:sz w:val="24"/>
          <w:szCs w:val="24"/>
          <w:lang w:val="en-US"/>
        </w:rPr>
        <w:t xml:space="preserve"> in your life</w:t>
      </w:r>
      <w:r w:rsidRPr="00A837CD">
        <w:rPr>
          <w:i/>
          <w:iCs/>
          <w:sz w:val="24"/>
          <w:szCs w:val="24"/>
          <w:lang w:val="en-US"/>
        </w:rPr>
        <w:t xml:space="preserve"> to come to a meeting, start talking to, and share the details of our work with, who would you want that person to be?</w:t>
      </w:r>
    </w:p>
    <w:p w14:paraId="7C78ADD4" w14:textId="77777777" w:rsidR="004D145D" w:rsidRDefault="004D145D" w:rsidP="000B0EE7">
      <w:pPr>
        <w:spacing w:after="0" w:line="240" w:lineRule="auto"/>
        <w:ind w:left="426" w:hanging="426"/>
        <w:rPr>
          <w:sz w:val="24"/>
          <w:szCs w:val="24"/>
        </w:rPr>
      </w:pPr>
    </w:p>
    <w:p w14:paraId="3CB190A8" w14:textId="77777777" w:rsidR="004D145D" w:rsidRDefault="004D145D" w:rsidP="00186AD9">
      <w:pPr>
        <w:spacing w:after="0" w:line="240" w:lineRule="auto"/>
        <w:rPr>
          <w:sz w:val="24"/>
          <w:szCs w:val="24"/>
        </w:rPr>
      </w:pPr>
    </w:p>
    <w:p w14:paraId="03075394" w14:textId="77777777" w:rsidR="004D145D" w:rsidRDefault="004D145D" w:rsidP="00186AD9">
      <w:pPr>
        <w:spacing w:after="0" w:line="240" w:lineRule="auto"/>
        <w:rPr>
          <w:sz w:val="24"/>
          <w:szCs w:val="24"/>
        </w:rPr>
      </w:pPr>
    </w:p>
    <w:p w14:paraId="4B1E0060" w14:textId="77777777" w:rsidR="004D145D" w:rsidRDefault="004D145D" w:rsidP="00186AD9">
      <w:pPr>
        <w:spacing w:after="0" w:line="240" w:lineRule="auto"/>
        <w:rPr>
          <w:sz w:val="24"/>
          <w:szCs w:val="24"/>
        </w:rPr>
      </w:pPr>
    </w:p>
    <w:p w14:paraId="590131C7" w14:textId="77777777" w:rsidR="004D145D" w:rsidRDefault="004D145D" w:rsidP="00186AD9">
      <w:pPr>
        <w:spacing w:after="0" w:line="240" w:lineRule="auto"/>
        <w:rPr>
          <w:sz w:val="24"/>
          <w:szCs w:val="24"/>
        </w:rPr>
      </w:pPr>
    </w:p>
    <w:p w14:paraId="1DDF740A" w14:textId="77777777" w:rsidR="004D145D" w:rsidRDefault="004D145D" w:rsidP="00186AD9">
      <w:pPr>
        <w:spacing w:after="0" w:line="240" w:lineRule="auto"/>
        <w:rPr>
          <w:sz w:val="24"/>
          <w:szCs w:val="24"/>
        </w:rPr>
      </w:pPr>
    </w:p>
    <w:p w14:paraId="207367D2" w14:textId="77777777" w:rsidR="004D145D" w:rsidRDefault="004D145D" w:rsidP="00186AD9">
      <w:pPr>
        <w:spacing w:after="0" w:line="240" w:lineRule="auto"/>
        <w:rPr>
          <w:sz w:val="24"/>
          <w:szCs w:val="24"/>
        </w:rPr>
      </w:pPr>
    </w:p>
    <w:p w14:paraId="0662A202" w14:textId="55E925A7" w:rsidR="004D145D" w:rsidRPr="00BF5220" w:rsidRDefault="00960F9A" w:rsidP="00186AD9">
      <w:pPr>
        <w:spacing w:after="0" w:line="240" w:lineRule="auto"/>
        <w:rPr>
          <w:b/>
          <w:sz w:val="28"/>
          <w:szCs w:val="28"/>
          <w:u w:val="single"/>
        </w:rPr>
      </w:pPr>
      <w:r w:rsidRPr="00BF5220">
        <w:rPr>
          <w:b/>
          <w:sz w:val="28"/>
          <w:szCs w:val="28"/>
          <w:u w:val="single"/>
        </w:rPr>
        <w:t>Partnering with the network</w:t>
      </w:r>
    </w:p>
    <w:p w14:paraId="56738B3E" w14:textId="77777777" w:rsidR="00847DC9" w:rsidRDefault="00847DC9" w:rsidP="00186AD9">
      <w:pPr>
        <w:spacing w:after="0" w:line="240" w:lineRule="auto"/>
        <w:rPr>
          <w:b/>
          <w:sz w:val="24"/>
          <w:szCs w:val="24"/>
          <w:u w:val="single"/>
        </w:rPr>
      </w:pPr>
    </w:p>
    <w:p w14:paraId="318BFFCA" w14:textId="77777777" w:rsidR="00F66AAD" w:rsidRDefault="00960F9A" w:rsidP="00186AD9">
      <w:pPr>
        <w:spacing w:after="0" w:line="240" w:lineRule="auto"/>
        <w:rPr>
          <w:sz w:val="24"/>
          <w:szCs w:val="24"/>
        </w:rPr>
      </w:pPr>
      <w:r>
        <w:rPr>
          <w:sz w:val="24"/>
          <w:szCs w:val="24"/>
        </w:rPr>
        <w:t xml:space="preserve">Within the Partnering for Safety approach, the assessment and monitoring of the network is part of an overall </w:t>
      </w:r>
      <w:r w:rsidR="00847DC9">
        <w:rPr>
          <w:sz w:val="24"/>
          <w:szCs w:val="24"/>
        </w:rPr>
        <w:t xml:space="preserve">framework of </w:t>
      </w:r>
      <w:r>
        <w:rPr>
          <w:sz w:val="24"/>
          <w:szCs w:val="24"/>
        </w:rPr>
        <w:t>partnering with the network</w:t>
      </w:r>
      <w:r w:rsidR="00847DC9">
        <w:rPr>
          <w:sz w:val="24"/>
          <w:szCs w:val="24"/>
        </w:rPr>
        <w:t xml:space="preserve">. </w:t>
      </w:r>
    </w:p>
    <w:p w14:paraId="63A774F4" w14:textId="77777777" w:rsidR="00F66AAD" w:rsidRDefault="00F66AAD" w:rsidP="00186AD9">
      <w:pPr>
        <w:spacing w:after="0" w:line="240" w:lineRule="auto"/>
        <w:rPr>
          <w:sz w:val="24"/>
          <w:szCs w:val="24"/>
        </w:rPr>
      </w:pPr>
    </w:p>
    <w:p w14:paraId="2FC4E968" w14:textId="0E347FC0" w:rsidR="00636822" w:rsidRDefault="00960F9A" w:rsidP="00186AD9">
      <w:pPr>
        <w:spacing w:after="0" w:line="240" w:lineRule="auto"/>
        <w:rPr>
          <w:sz w:val="24"/>
          <w:szCs w:val="24"/>
        </w:rPr>
      </w:pPr>
      <w:r>
        <w:rPr>
          <w:sz w:val="24"/>
          <w:szCs w:val="24"/>
        </w:rPr>
        <w:t xml:space="preserve">Partnering with the network is more than just checking up on them to verify that they are doing what they say they will do. </w:t>
      </w:r>
      <w:r w:rsidR="00A45329">
        <w:rPr>
          <w:sz w:val="24"/>
          <w:szCs w:val="24"/>
        </w:rPr>
        <w:t>It involves working in partnership with the network to support them in fulfil</w:t>
      </w:r>
      <w:r w:rsidR="00F66AAD">
        <w:rPr>
          <w:sz w:val="24"/>
          <w:szCs w:val="24"/>
        </w:rPr>
        <w:t>ling</w:t>
      </w:r>
      <w:r w:rsidR="00A45329">
        <w:rPr>
          <w:sz w:val="24"/>
          <w:szCs w:val="24"/>
        </w:rPr>
        <w:t xml:space="preserve"> and maintain</w:t>
      </w:r>
      <w:r w:rsidR="00F66AAD">
        <w:rPr>
          <w:sz w:val="24"/>
          <w:szCs w:val="24"/>
        </w:rPr>
        <w:t>ing</w:t>
      </w:r>
      <w:r w:rsidR="00A45329">
        <w:rPr>
          <w:sz w:val="24"/>
          <w:szCs w:val="24"/>
        </w:rPr>
        <w:t xml:space="preserve"> their role</w:t>
      </w:r>
      <w:r w:rsidR="00F66AAD">
        <w:rPr>
          <w:sz w:val="24"/>
          <w:szCs w:val="24"/>
        </w:rPr>
        <w:t>.</w:t>
      </w:r>
      <w:r w:rsidR="00A45329">
        <w:rPr>
          <w:sz w:val="24"/>
          <w:szCs w:val="24"/>
        </w:rPr>
        <w:t xml:space="preserve"> </w:t>
      </w:r>
    </w:p>
    <w:p w14:paraId="653F8D2F" w14:textId="77777777" w:rsidR="00636822" w:rsidRDefault="00636822" w:rsidP="00186AD9">
      <w:pPr>
        <w:spacing w:after="0" w:line="240" w:lineRule="auto"/>
        <w:rPr>
          <w:sz w:val="24"/>
          <w:szCs w:val="24"/>
        </w:rPr>
      </w:pPr>
    </w:p>
    <w:p w14:paraId="55D28D87" w14:textId="7E4C20FE" w:rsidR="007F42BA" w:rsidRDefault="009B0458" w:rsidP="00186AD9">
      <w:pPr>
        <w:spacing w:after="0" w:line="240" w:lineRule="auto"/>
        <w:rPr>
          <w:sz w:val="24"/>
          <w:szCs w:val="24"/>
        </w:rPr>
      </w:pPr>
      <w:r>
        <w:rPr>
          <w:sz w:val="24"/>
          <w:szCs w:val="24"/>
        </w:rPr>
        <w:t xml:space="preserve">Partnering with the network involves four </w:t>
      </w:r>
      <w:r w:rsidR="00E717DE">
        <w:rPr>
          <w:sz w:val="24"/>
          <w:szCs w:val="24"/>
        </w:rPr>
        <w:t xml:space="preserve">inter-related </w:t>
      </w:r>
      <w:r>
        <w:rPr>
          <w:sz w:val="24"/>
          <w:szCs w:val="24"/>
        </w:rPr>
        <w:t>elements:</w:t>
      </w:r>
    </w:p>
    <w:p w14:paraId="1443D0B2" w14:textId="71047A27" w:rsidR="004E0AB8" w:rsidRDefault="004E0AB8" w:rsidP="00791451">
      <w:pPr>
        <w:ind w:right="-285"/>
        <w:rPr>
          <w:rFonts w:ascii="Arial" w:hAnsi="Arial" w:cs="Arial"/>
          <w:sz w:val="24"/>
          <w:szCs w:val="24"/>
          <w:u w:val="single"/>
        </w:rPr>
      </w:pPr>
    </w:p>
    <w:p w14:paraId="08AA00ED" w14:textId="53CF2101" w:rsidR="004E0AB8" w:rsidRDefault="004E0AB8" w:rsidP="00791451">
      <w:pPr>
        <w:ind w:right="-285"/>
        <w:rPr>
          <w:rFonts w:ascii="Arial" w:hAnsi="Arial" w:cs="Arial"/>
          <w:sz w:val="24"/>
          <w:szCs w:val="24"/>
          <w:u w:val="single"/>
        </w:rPr>
      </w:pPr>
      <w:r>
        <w:rPr>
          <w:rFonts w:ascii="Arial" w:hAnsi="Arial" w:cs="Arial"/>
          <w:noProof/>
          <w:sz w:val="24"/>
          <w:szCs w:val="24"/>
          <w:u w:val="single"/>
          <w:lang w:val="en-GB" w:eastAsia="en-GB"/>
        </w:rPr>
        <mc:AlternateContent>
          <mc:Choice Requires="wps">
            <w:drawing>
              <wp:anchor distT="0" distB="0" distL="114300" distR="114300" simplePos="0" relativeHeight="251660288" behindDoc="0" locked="0" layoutInCell="1" allowOverlap="1" wp14:anchorId="75FAAE94" wp14:editId="6B10076C">
                <wp:simplePos x="0" y="0"/>
                <wp:positionH relativeFrom="column">
                  <wp:posOffset>2222723</wp:posOffset>
                </wp:positionH>
                <wp:positionV relativeFrom="paragraph">
                  <wp:posOffset>1246505</wp:posOffset>
                </wp:positionV>
                <wp:extent cx="1828800" cy="685983"/>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828800" cy="685983"/>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8B80C" w14:textId="77777777" w:rsidR="004E0AB8" w:rsidRPr="004E0AB8" w:rsidRDefault="004E0AB8" w:rsidP="004E0AB8">
                            <w:pPr>
                              <w:ind w:right="-285"/>
                              <w:rPr>
                                <w:rFonts w:ascii="Arial" w:hAnsi="Arial" w:cs="Arial"/>
                                <w:b/>
                                <w:sz w:val="2"/>
                                <w:szCs w:val="24"/>
                              </w:rPr>
                            </w:pPr>
                          </w:p>
                          <w:p w14:paraId="1E802CBF" w14:textId="77777777" w:rsidR="004E0AB8" w:rsidRDefault="004E0AB8" w:rsidP="004E0AB8">
                            <w:pPr>
                              <w:ind w:right="-285"/>
                              <w:jc w:val="center"/>
                              <w:rPr>
                                <w:rFonts w:ascii="Arial" w:hAnsi="Arial" w:cs="Arial"/>
                                <w:b/>
                                <w:szCs w:val="24"/>
                              </w:rPr>
                            </w:pPr>
                            <w:r>
                              <w:rPr>
                                <w:rFonts w:ascii="Arial" w:hAnsi="Arial" w:cs="Arial"/>
                                <w:b/>
                                <w:szCs w:val="24"/>
                              </w:rPr>
                              <w:t xml:space="preserve">Partnering with the </w:t>
                            </w:r>
                            <w:r w:rsidRPr="000E27A2">
                              <w:rPr>
                                <w:rFonts w:ascii="Arial" w:hAnsi="Arial" w:cs="Arial"/>
                                <w:b/>
                                <w:szCs w:val="24"/>
                              </w:rPr>
                              <w:t xml:space="preserve">network </w:t>
                            </w:r>
                          </w:p>
                          <w:p w14:paraId="29B98A30" w14:textId="77777777" w:rsidR="004E0AB8" w:rsidRDefault="004E0AB8" w:rsidP="004E0AB8">
                            <w:pPr>
                              <w:ind w:right="-285"/>
                              <w:jc w:val="center"/>
                              <w:rPr>
                                <w:rFonts w:ascii="Arial" w:hAnsi="Arial" w:cs="Arial"/>
                                <w:b/>
                                <w:szCs w:val="24"/>
                              </w:rPr>
                            </w:pPr>
                          </w:p>
                          <w:p w14:paraId="760CA3E6" w14:textId="77777777" w:rsidR="004E0AB8" w:rsidRPr="000E27A2" w:rsidRDefault="004E0AB8" w:rsidP="004E0AB8">
                            <w:pPr>
                              <w:ind w:right="-285"/>
                              <w:jc w:val="center"/>
                              <w:rPr>
                                <w:rFonts w:ascii="Arial" w:hAnsi="Arial" w:cs="Arial"/>
                                <w:b/>
                                <w:szCs w:val="24"/>
                              </w:rPr>
                            </w:pPr>
                          </w:p>
                          <w:p w14:paraId="163F3367" w14:textId="77777777" w:rsidR="004E0AB8" w:rsidRDefault="004E0AB8" w:rsidP="004E0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AAE94" id="Rectangle 3" o:spid="_x0000_s1026" style="position:absolute;margin-left:175pt;margin-top:98.15pt;width:2in;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" fillcolor="red" strokecolor="red" strokeweight="1pt">
                <v:textbox>
                  <w:txbxContent>
                    <w:p w14:paraId="5DF8B80C" w14:textId="77777777" w:rsidR="004E0AB8" w:rsidRPr="004E0AB8" w:rsidRDefault="004E0AB8" w:rsidP="004E0AB8">
                      <w:pPr>
                        <w:ind w:right="-285"/>
                        <w:rPr>
                          <w:rFonts w:ascii="Arial" w:hAnsi="Arial" w:cs="Arial"/>
                          <w:b/>
                          <w:sz w:val="2"/>
                          <w:szCs w:val="24"/>
                        </w:rPr>
                      </w:pPr>
                    </w:p>
                    <w:p w14:paraId="1E802CBF" w14:textId="77777777" w:rsidR="004E0AB8" w:rsidRDefault="004E0AB8" w:rsidP="004E0AB8">
                      <w:pPr>
                        <w:ind w:right="-285"/>
                        <w:jc w:val="center"/>
                        <w:rPr>
                          <w:rFonts w:ascii="Arial" w:hAnsi="Arial" w:cs="Arial"/>
                          <w:b/>
                          <w:szCs w:val="24"/>
                        </w:rPr>
                      </w:pPr>
                      <w:r>
                        <w:rPr>
                          <w:rFonts w:ascii="Arial" w:hAnsi="Arial" w:cs="Arial"/>
                          <w:b/>
                          <w:szCs w:val="24"/>
                        </w:rPr>
                        <w:t xml:space="preserve">Partnering with the </w:t>
                      </w:r>
                      <w:r w:rsidRPr="000E27A2">
                        <w:rPr>
                          <w:rFonts w:ascii="Arial" w:hAnsi="Arial" w:cs="Arial"/>
                          <w:b/>
                          <w:szCs w:val="24"/>
                        </w:rPr>
                        <w:t xml:space="preserve">network </w:t>
                      </w:r>
                    </w:p>
                    <w:p w14:paraId="29B98A30" w14:textId="77777777" w:rsidR="004E0AB8" w:rsidRDefault="004E0AB8" w:rsidP="004E0AB8">
                      <w:pPr>
                        <w:ind w:right="-285"/>
                        <w:jc w:val="center"/>
                        <w:rPr>
                          <w:rFonts w:ascii="Arial" w:hAnsi="Arial" w:cs="Arial"/>
                          <w:b/>
                          <w:szCs w:val="24"/>
                        </w:rPr>
                      </w:pPr>
                    </w:p>
                    <w:p w14:paraId="760CA3E6" w14:textId="77777777" w:rsidR="004E0AB8" w:rsidRPr="000E27A2" w:rsidRDefault="004E0AB8" w:rsidP="004E0AB8">
                      <w:pPr>
                        <w:ind w:right="-285"/>
                        <w:jc w:val="center"/>
                        <w:rPr>
                          <w:rFonts w:ascii="Arial" w:hAnsi="Arial" w:cs="Arial"/>
                          <w:b/>
                          <w:szCs w:val="24"/>
                        </w:rPr>
                      </w:pPr>
                    </w:p>
                    <w:p w14:paraId="163F3367" w14:textId="77777777" w:rsidR="004E0AB8" w:rsidRDefault="004E0AB8" w:rsidP="004E0AB8"/>
                  </w:txbxContent>
                </v:textbox>
              </v:rect>
            </w:pict>
          </mc:Fallback>
        </mc:AlternateContent>
      </w:r>
      <w:r>
        <w:rPr>
          <w:rFonts w:ascii="Arial" w:hAnsi="Arial" w:cs="Arial"/>
          <w:noProof/>
          <w:sz w:val="24"/>
          <w:szCs w:val="24"/>
          <w:u w:val="single"/>
          <w:lang w:val="en-GB" w:eastAsia="en-GB"/>
        </w:rPr>
        <w:drawing>
          <wp:inline distT="0" distB="0" distL="0" distR="0" wp14:anchorId="458D39CC" wp14:editId="60F99D10">
            <wp:extent cx="62865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0E99892" w14:textId="77777777" w:rsidR="00D36FF9" w:rsidRPr="000E27A2" w:rsidRDefault="00D36FF9" w:rsidP="00791451">
      <w:pPr>
        <w:ind w:right="-285"/>
        <w:rPr>
          <w:rFonts w:ascii="Arial" w:hAnsi="Arial" w:cs="Arial"/>
          <w:sz w:val="24"/>
          <w:szCs w:val="24"/>
          <w:u w:val="single"/>
        </w:rPr>
      </w:pPr>
    </w:p>
    <w:p w14:paraId="1A4521EF" w14:textId="77777777" w:rsidR="00BF5220" w:rsidRDefault="00BF5220" w:rsidP="00791451">
      <w:pPr>
        <w:pStyle w:val="ListParagraph"/>
        <w:widowControl w:val="0"/>
        <w:numPr>
          <w:ilvl w:val="0"/>
          <w:numId w:val="3"/>
        </w:numPr>
        <w:spacing w:after="0" w:line="240" w:lineRule="auto"/>
        <w:ind w:left="426" w:right="-285" w:hanging="426"/>
        <w:contextualSpacing w:val="0"/>
        <w:jc w:val="both"/>
        <w:rPr>
          <w:rFonts w:eastAsia="HG丸ｺﾞｼｯｸM-PRO" w:cs="Arial"/>
          <w:b/>
          <w:sz w:val="24"/>
          <w:szCs w:val="24"/>
        </w:rPr>
      </w:pPr>
      <w:r>
        <w:rPr>
          <w:rFonts w:eastAsia="HG丸ｺﾞｼｯｸM-PRO" w:cs="Arial"/>
          <w:b/>
          <w:sz w:val="24"/>
          <w:szCs w:val="24"/>
        </w:rPr>
        <w:t>Supporting the network to identify and maintain their role</w:t>
      </w:r>
    </w:p>
    <w:p w14:paraId="7A3BBE63" w14:textId="77777777" w:rsidR="00BF5220" w:rsidRDefault="00BF5220" w:rsidP="00BF5220">
      <w:pPr>
        <w:pStyle w:val="ListParagraph"/>
        <w:widowControl w:val="0"/>
        <w:spacing w:after="0" w:line="240" w:lineRule="auto"/>
        <w:ind w:left="426" w:right="-285"/>
        <w:contextualSpacing w:val="0"/>
        <w:jc w:val="both"/>
        <w:rPr>
          <w:rFonts w:eastAsia="HG丸ｺﾞｼｯｸM-PRO" w:cs="Arial"/>
          <w:b/>
          <w:sz w:val="24"/>
          <w:szCs w:val="24"/>
        </w:rPr>
      </w:pPr>
    </w:p>
    <w:p w14:paraId="0611A179" w14:textId="2F65AC5C" w:rsidR="00BF5220" w:rsidRDefault="00031698" w:rsidP="00D45BC6">
      <w:pPr>
        <w:spacing w:after="0" w:line="240" w:lineRule="auto"/>
        <w:rPr>
          <w:sz w:val="24"/>
          <w:szCs w:val="24"/>
        </w:rPr>
      </w:pPr>
      <w:r>
        <w:rPr>
          <w:sz w:val="24"/>
          <w:szCs w:val="24"/>
        </w:rPr>
        <w:t>The first step involves helping</w:t>
      </w:r>
      <w:r w:rsidR="00BF5220" w:rsidRPr="00D45BC6">
        <w:rPr>
          <w:sz w:val="24"/>
          <w:szCs w:val="24"/>
        </w:rPr>
        <w:t xml:space="preserve"> the network to identify the most appropriate role for them (in collaboration with the parent</w:t>
      </w:r>
      <w:r w:rsidR="00355299" w:rsidRPr="00D45BC6">
        <w:rPr>
          <w:sz w:val="24"/>
          <w:szCs w:val="24"/>
        </w:rPr>
        <w:t xml:space="preserve">s and </w:t>
      </w:r>
      <w:r w:rsidR="0089788B">
        <w:rPr>
          <w:sz w:val="24"/>
          <w:szCs w:val="24"/>
        </w:rPr>
        <w:t>the child/young person</w:t>
      </w:r>
      <w:bookmarkStart w:id="0" w:name="_GoBack"/>
      <w:bookmarkEnd w:id="0"/>
      <w:r w:rsidR="00355299" w:rsidRPr="00D45BC6">
        <w:rPr>
          <w:sz w:val="24"/>
          <w:szCs w:val="24"/>
        </w:rPr>
        <w:t xml:space="preserve">). </w:t>
      </w:r>
      <w:r>
        <w:rPr>
          <w:sz w:val="24"/>
          <w:szCs w:val="24"/>
        </w:rPr>
        <w:t>How have they supported</w:t>
      </w:r>
      <w:r w:rsidR="00355299" w:rsidRPr="00D45BC6">
        <w:rPr>
          <w:sz w:val="24"/>
          <w:szCs w:val="24"/>
        </w:rPr>
        <w:t xml:space="preserve"> the family in the past? What do they feel most equipped and willing to do in the future? </w:t>
      </w:r>
      <w:r>
        <w:rPr>
          <w:sz w:val="24"/>
          <w:szCs w:val="24"/>
        </w:rPr>
        <w:t>Partnering with the network involves assisting</w:t>
      </w:r>
      <w:r w:rsidR="00355299" w:rsidRPr="00D45BC6">
        <w:rPr>
          <w:sz w:val="24"/>
          <w:szCs w:val="24"/>
        </w:rPr>
        <w:t xml:space="preserve"> them to assess their capacity, willingness and confidence to fulfil and maintain their role (see table below).</w:t>
      </w:r>
    </w:p>
    <w:p w14:paraId="1392E6BC" w14:textId="77777777" w:rsidR="00D45BC6" w:rsidRDefault="00D45BC6" w:rsidP="00D45BC6">
      <w:pPr>
        <w:spacing w:after="0" w:line="240" w:lineRule="auto"/>
        <w:rPr>
          <w:sz w:val="24"/>
          <w:szCs w:val="24"/>
        </w:rPr>
      </w:pPr>
    </w:p>
    <w:p w14:paraId="05AA80A9" w14:textId="7FDA45F7" w:rsidR="00D45BC6" w:rsidRPr="00D45BC6" w:rsidRDefault="00D45BC6" w:rsidP="00D45BC6">
      <w:pPr>
        <w:spacing w:after="0" w:line="240" w:lineRule="auto"/>
        <w:rPr>
          <w:sz w:val="24"/>
          <w:szCs w:val="24"/>
        </w:rPr>
      </w:pPr>
      <w:r>
        <w:rPr>
          <w:sz w:val="24"/>
          <w:szCs w:val="24"/>
        </w:rPr>
        <w:t xml:space="preserve">Support may also involve services or direct work with the network members to help them gain the knowledge, skills or confidence they need to fulfil their role, or to </w:t>
      </w:r>
      <w:r w:rsidR="00E128E3">
        <w:rPr>
          <w:sz w:val="24"/>
          <w:szCs w:val="24"/>
        </w:rPr>
        <w:t xml:space="preserve">assist them in healing </w:t>
      </w:r>
      <w:r>
        <w:rPr>
          <w:sz w:val="24"/>
          <w:szCs w:val="24"/>
        </w:rPr>
        <w:t>relationship</w:t>
      </w:r>
      <w:r w:rsidR="00E128E3">
        <w:rPr>
          <w:sz w:val="24"/>
          <w:szCs w:val="24"/>
        </w:rPr>
        <w:t>s</w:t>
      </w:r>
      <w:r>
        <w:rPr>
          <w:sz w:val="24"/>
          <w:szCs w:val="24"/>
        </w:rPr>
        <w:t xml:space="preserve"> (</w:t>
      </w:r>
      <w:proofErr w:type="spellStart"/>
      <w:r>
        <w:rPr>
          <w:sz w:val="24"/>
          <w:szCs w:val="24"/>
        </w:rPr>
        <w:t>eg</w:t>
      </w:r>
      <w:proofErr w:type="spellEnd"/>
      <w:r>
        <w:rPr>
          <w:sz w:val="24"/>
          <w:szCs w:val="24"/>
        </w:rPr>
        <w:t xml:space="preserve">. between the parent and the network member) so that they are able to meet and work together more effectively.  </w:t>
      </w:r>
    </w:p>
    <w:p w14:paraId="6D6C4372" w14:textId="77777777" w:rsidR="00BF5220" w:rsidRPr="00BF5220" w:rsidRDefault="00BF5220" w:rsidP="00BF5220">
      <w:pPr>
        <w:pStyle w:val="ListParagraph"/>
        <w:widowControl w:val="0"/>
        <w:spacing w:after="0" w:line="240" w:lineRule="auto"/>
        <w:ind w:left="0" w:right="-285"/>
        <w:contextualSpacing w:val="0"/>
        <w:jc w:val="both"/>
        <w:rPr>
          <w:rFonts w:eastAsia="HG丸ｺﾞｼｯｸM-PRO" w:cs="Arial"/>
          <w:sz w:val="24"/>
          <w:szCs w:val="24"/>
        </w:rPr>
      </w:pPr>
    </w:p>
    <w:p w14:paraId="2B57BEDE" w14:textId="183EC89F" w:rsidR="00791451" w:rsidRDefault="00355299" w:rsidP="00791451">
      <w:pPr>
        <w:pStyle w:val="ListParagraph"/>
        <w:widowControl w:val="0"/>
        <w:numPr>
          <w:ilvl w:val="0"/>
          <w:numId w:val="3"/>
        </w:numPr>
        <w:spacing w:after="0" w:line="240" w:lineRule="auto"/>
        <w:ind w:left="426" w:right="-285" w:hanging="426"/>
        <w:contextualSpacing w:val="0"/>
        <w:jc w:val="both"/>
        <w:rPr>
          <w:rFonts w:eastAsia="HG丸ｺﾞｼｯｸM-PRO" w:cs="Arial"/>
          <w:b/>
          <w:sz w:val="24"/>
          <w:szCs w:val="24"/>
        </w:rPr>
      </w:pPr>
      <w:r>
        <w:rPr>
          <w:rFonts w:eastAsia="HG丸ｺﾞｼｯｸM-PRO" w:cs="Arial"/>
          <w:b/>
          <w:sz w:val="24"/>
          <w:szCs w:val="24"/>
        </w:rPr>
        <w:t>Monitoring/building confidence</w:t>
      </w:r>
    </w:p>
    <w:p w14:paraId="3BA3287F" w14:textId="77777777" w:rsidR="00D45BC6" w:rsidRPr="00D45BC6" w:rsidRDefault="00D45BC6" w:rsidP="00D45BC6">
      <w:pPr>
        <w:widowControl w:val="0"/>
        <w:spacing w:after="0" w:line="240" w:lineRule="auto"/>
        <w:ind w:right="-285"/>
        <w:jc w:val="both"/>
        <w:rPr>
          <w:rFonts w:eastAsia="HG丸ｺﾞｼｯｸM-PRO" w:cs="Arial"/>
          <w:b/>
          <w:sz w:val="24"/>
          <w:szCs w:val="24"/>
        </w:rPr>
      </w:pPr>
    </w:p>
    <w:p w14:paraId="2E455A98" w14:textId="6FBDBF87" w:rsidR="00791451" w:rsidRDefault="00473B9E" w:rsidP="00CB1CE6">
      <w:pPr>
        <w:spacing w:after="0" w:line="240" w:lineRule="auto"/>
        <w:rPr>
          <w:sz w:val="24"/>
          <w:szCs w:val="24"/>
        </w:rPr>
      </w:pPr>
      <w:r>
        <w:rPr>
          <w:sz w:val="24"/>
          <w:szCs w:val="24"/>
        </w:rPr>
        <w:t>Meeting</w:t>
      </w:r>
      <w:r w:rsidR="00791451" w:rsidRPr="00473B9E">
        <w:rPr>
          <w:sz w:val="24"/>
          <w:szCs w:val="24"/>
        </w:rPr>
        <w:t xml:space="preserve"> and talking with the </w:t>
      </w:r>
      <w:r>
        <w:rPr>
          <w:sz w:val="24"/>
          <w:szCs w:val="24"/>
        </w:rPr>
        <w:t>family and network</w:t>
      </w:r>
      <w:r w:rsidR="00791451" w:rsidRPr="00473B9E">
        <w:rPr>
          <w:sz w:val="24"/>
          <w:szCs w:val="24"/>
        </w:rPr>
        <w:t xml:space="preserve"> regularly is very important, especially in the beginning. This helps to build our confidence that the </w:t>
      </w:r>
      <w:r>
        <w:rPr>
          <w:sz w:val="24"/>
          <w:szCs w:val="24"/>
        </w:rPr>
        <w:t>network</w:t>
      </w:r>
      <w:r w:rsidR="00791451" w:rsidRPr="00473B9E">
        <w:rPr>
          <w:sz w:val="24"/>
          <w:szCs w:val="24"/>
        </w:rPr>
        <w:t xml:space="preserve"> have the support they need - as well as the willingness and capacity - to maintain </w:t>
      </w:r>
      <w:r>
        <w:rPr>
          <w:sz w:val="24"/>
          <w:szCs w:val="24"/>
        </w:rPr>
        <w:t>their roles</w:t>
      </w:r>
      <w:r w:rsidR="00791451" w:rsidRPr="00473B9E">
        <w:rPr>
          <w:sz w:val="24"/>
          <w:szCs w:val="24"/>
        </w:rPr>
        <w:t xml:space="preserve"> and </w:t>
      </w:r>
      <w:r>
        <w:rPr>
          <w:sz w:val="24"/>
          <w:szCs w:val="24"/>
        </w:rPr>
        <w:t xml:space="preserve">to </w:t>
      </w:r>
      <w:r w:rsidR="0065026D">
        <w:rPr>
          <w:sz w:val="24"/>
          <w:szCs w:val="24"/>
        </w:rPr>
        <w:t xml:space="preserve">work with the family to </w:t>
      </w:r>
      <w:r w:rsidR="00791451" w:rsidRPr="00473B9E">
        <w:rPr>
          <w:sz w:val="24"/>
          <w:szCs w:val="24"/>
        </w:rPr>
        <w:t xml:space="preserve">ensure the child’s immediate </w:t>
      </w:r>
      <w:r>
        <w:rPr>
          <w:sz w:val="24"/>
          <w:szCs w:val="24"/>
        </w:rPr>
        <w:t xml:space="preserve">and/or long term </w:t>
      </w:r>
      <w:r w:rsidR="00791451" w:rsidRPr="00473B9E">
        <w:rPr>
          <w:sz w:val="24"/>
          <w:szCs w:val="24"/>
        </w:rPr>
        <w:t>safety</w:t>
      </w:r>
      <w:r>
        <w:rPr>
          <w:sz w:val="24"/>
          <w:szCs w:val="24"/>
        </w:rPr>
        <w:t xml:space="preserve"> and wellbeing</w:t>
      </w:r>
      <w:r w:rsidR="00791451" w:rsidRPr="00473B9E">
        <w:rPr>
          <w:sz w:val="24"/>
          <w:szCs w:val="24"/>
        </w:rPr>
        <w:t xml:space="preserve">. </w:t>
      </w:r>
    </w:p>
    <w:p w14:paraId="79D5F780" w14:textId="77777777" w:rsidR="00D45BC6" w:rsidRDefault="00D45BC6" w:rsidP="00CB1CE6">
      <w:pPr>
        <w:spacing w:after="0" w:line="240" w:lineRule="auto"/>
        <w:rPr>
          <w:sz w:val="24"/>
          <w:szCs w:val="24"/>
        </w:rPr>
      </w:pPr>
    </w:p>
    <w:p w14:paraId="2084ECB4" w14:textId="1C3935B4" w:rsidR="00D45BC6" w:rsidRDefault="00D45BC6" w:rsidP="00CB1CE6">
      <w:pPr>
        <w:spacing w:after="0" w:line="240" w:lineRule="auto"/>
        <w:rPr>
          <w:sz w:val="24"/>
          <w:szCs w:val="24"/>
        </w:rPr>
      </w:pPr>
      <w:r>
        <w:rPr>
          <w:sz w:val="24"/>
          <w:szCs w:val="24"/>
        </w:rPr>
        <w:t xml:space="preserve">It also helps everyone to identify any gaps </w:t>
      </w:r>
      <w:r w:rsidR="0065026D">
        <w:rPr>
          <w:sz w:val="24"/>
          <w:szCs w:val="24"/>
        </w:rPr>
        <w:t>or challenges</w:t>
      </w:r>
      <w:r>
        <w:rPr>
          <w:sz w:val="24"/>
          <w:szCs w:val="24"/>
        </w:rPr>
        <w:t xml:space="preserve"> the network </w:t>
      </w:r>
      <w:r w:rsidR="0065026D">
        <w:rPr>
          <w:sz w:val="24"/>
          <w:szCs w:val="24"/>
        </w:rPr>
        <w:t xml:space="preserve">may be facing in </w:t>
      </w:r>
      <w:r>
        <w:rPr>
          <w:sz w:val="24"/>
          <w:szCs w:val="24"/>
        </w:rPr>
        <w:t xml:space="preserve">fulfilling their role, so that we can collaboratively determine what other support </w:t>
      </w:r>
      <w:r w:rsidR="00FC4AF3">
        <w:rPr>
          <w:sz w:val="24"/>
          <w:szCs w:val="24"/>
        </w:rPr>
        <w:t>may be</w:t>
      </w:r>
      <w:r>
        <w:rPr>
          <w:sz w:val="24"/>
          <w:szCs w:val="24"/>
        </w:rPr>
        <w:t xml:space="preserve"> needed</w:t>
      </w:r>
      <w:r w:rsidR="00FC4AF3">
        <w:rPr>
          <w:sz w:val="24"/>
          <w:szCs w:val="24"/>
        </w:rPr>
        <w:t xml:space="preserve"> or what changes may be required</w:t>
      </w:r>
      <w:r>
        <w:rPr>
          <w:sz w:val="24"/>
          <w:szCs w:val="24"/>
        </w:rPr>
        <w:t xml:space="preserve">.  </w:t>
      </w:r>
    </w:p>
    <w:p w14:paraId="61C7E904" w14:textId="77777777" w:rsidR="00CB1CE6" w:rsidRPr="00CB1CE6" w:rsidRDefault="00CB1CE6" w:rsidP="00CB1CE6">
      <w:pPr>
        <w:spacing w:after="0" w:line="240" w:lineRule="auto"/>
        <w:rPr>
          <w:sz w:val="24"/>
          <w:szCs w:val="24"/>
        </w:rPr>
      </w:pPr>
    </w:p>
    <w:p w14:paraId="69FDEF78" w14:textId="13AAAADA" w:rsidR="00791451" w:rsidRDefault="00791451" w:rsidP="00791451">
      <w:pPr>
        <w:pStyle w:val="ListParagraph"/>
        <w:widowControl w:val="0"/>
        <w:numPr>
          <w:ilvl w:val="0"/>
          <w:numId w:val="3"/>
        </w:numPr>
        <w:spacing w:after="0" w:line="240" w:lineRule="auto"/>
        <w:ind w:left="426" w:right="-285" w:hanging="426"/>
        <w:contextualSpacing w:val="0"/>
        <w:jc w:val="both"/>
        <w:rPr>
          <w:rFonts w:eastAsia="HG丸ｺﾞｼｯｸM-PRO" w:cs="Arial"/>
          <w:b/>
          <w:sz w:val="24"/>
          <w:szCs w:val="24"/>
        </w:rPr>
      </w:pPr>
      <w:r w:rsidRPr="009B1C37">
        <w:rPr>
          <w:rFonts w:eastAsia="HG丸ｺﾞｼｯｸM-PRO" w:cs="Arial"/>
          <w:b/>
          <w:sz w:val="24"/>
          <w:szCs w:val="24"/>
        </w:rPr>
        <w:t>Affirming/Recognising progress</w:t>
      </w:r>
    </w:p>
    <w:p w14:paraId="25366254" w14:textId="77777777" w:rsidR="009B1C37" w:rsidRPr="009B1C37" w:rsidRDefault="009B1C37" w:rsidP="009B1C37">
      <w:pPr>
        <w:widowControl w:val="0"/>
        <w:spacing w:after="0" w:line="240" w:lineRule="auto"/>
        <w:ind w:right="-285"/>
        <w:jc w:val="both"/>
        <w:rPr>
          <w:rFonts w:eastAsia="HG丸ｺﾞｼｯｸM-PRO" w:cs="Arial"/>
          <w:b/>
          <w:sz w:val="24"/>
          <w:szCs w:val="24"/>
        </w:rPr>
      </w:pPr>
    </w:p>
    <w:p w14:paraId="4DD8CD72" w14:textId="2013F7F3" w:rsidR="00791451" w:rsidRDefault="00791451" w:rsidP="00473B9E">
      <w:pPr>
        <w:spacing w:after="0" w:line="240" w:lineRule="auto"/>
        <w:rPr>
          <w:sz w:val="24"/>
          <w:szCs w:val="24"/>
        </w:rPr>
      </w:pPr>
      <w:r w:rsidRPr="009B1C37">
        <w:rPr>
          <w:sz w:val="24"/>
          <w:szCs w:val="24"/>
        </w:rPr>
        <w:t>It is vital that we recognise and affirm every bit of progress the family and network are making, not only to meaningfully document progress, but also to help build the family and network’s confidence that they have the capacity to maintain the plan and ensure the child’s safety</w:t>
      </w:r>
      <w:r w:rsidR="009B1C37">
        <w:rPr>
          <w:sz w:val="24"/>
          <w:szCs w:val="24"/>
        </w:rPr>
        <w:t xml:space="preserve"> and wellbeing (whether that is immediate or long term)</w:t>
      </w:r>
      <w:r w:rsidRPr="009B1C37">
        <w:rPr>
          <w:sz w:val="24"/>
          <w:szCs w:val="24"/>
        </w:rPr>
        <w:t xml:space="preserve">. Recognising and affirming progress also helps to build hope, energy and motivation toward long term change. </w:t>
      </w:r>
    </w:p>
    <w:p w14:paraId="2E823984" w14:textId="77777777" w:rsidR="00E4496B" w:rsidRDefault="00E4496B" w:rsidP="00473B9E">
      <w:pPr>
        <w:spacing w:after="0" w:line="240" w:lineRule="auto"/>
        <w:rPr>
          <w:sz w:val="24"/>
          <w:szCs w:val="24"/>
        </w:rPr>
      </w:pPr>
    </w:p>
    <w:p w14:paraId="3266FEBE" w14:textId="42AF80BA" w:rsidR="009B1C37" w:rsidRDefault="00E4496B" w:rsidP="00473B9E">
      <w:pPr>
        <w:spacing w:after="0" w:line="240" w:lineRule="auto"/>
        <w:rPr>
          <w:sz w:val="24"/>
          <w:szCs w:val="24"/>
        </w:rPr>
      </w:pPr>
      <w:r>
        <w:rPr>
          <w:sz w:val="24"/>
          <w:szCs w:val="24"/>
        </w:rPr>
        <w:t xml:space="preserve">Every bit of progress that is identified is then documented within the CAP framework (under strengths and resources, or under actions of protection if the actions of the parents and the network lead to safety and protection for the children). </w:t>
      </w:r>
    </w:p>
    <w:p w14:paraId="61EA2C72" w14:textId="77777777" w:rsidR="00E4496B" w:rsidRPr="009B1C37" w:rsidRDefault="00E4496B" w:rsidP="00473B9E">
      <w:pPr>
        <w:spacing w:after="0" w:line="240" w:lineRule="auto"/>
        <w:rPr>
          <w:sz w:val="24"/>
          <w:szCs w:val="24"/>
        </w:rPr>
      </w:pPr>
    </w:p>
    <w:p w14:paraId="630B5F21" w14:textId="4990CA3A" w:rsidR="004C2B49" w:rsidRDefault="00791451" w:rsidP="00791451">
      <w:pPr>
        <w:pStyle w:val="ListParagraph"/>
        <w:widowControl w:val="0"/>
        <w:numPr>
          <w:ilvl w:val="0"/>
          <w:numId w:val="3"/>
        </w:numPr>
        <w:spacing w:after="0" w:line="240" w:lineRule="auto"/>
        <w:ind w:left="426" w:right="-285" w:hanging="426"/>
        <w:contextualSpacing w:val="0"/>
        <w:jc w:val="both"/>
        <w:rPr>
          <w:rFonts w:eastAsia="HG丸ｺﾞｼｯｸM-PRO" w:cs="Arial"/>
          <w:b/>
          <w:sz w:val="24"/>
          <w:szCs w:val="24"/>
        </w:rPr>
      </w:pPr>
      <w:r w:rsidRPr="00031698">
        <w:rPr>
          <w:rFonts w:eastAsia="HG丸ｺﾞｼｯｸM-PRO" w:cs="Arial"/>
          <w:b/>
          <w:sz w:val="24"/>
          <w:szCs w:val="24"/>
        </w:rPr>
        <w:t xml:space="preserve">Reviewing the </w:t>
      </w:r>
      <w:r w:rsidR="00031698" w:rsidRPr="00031698">
        <w:rPr>
          <w:rFonts w:eastAsia="HG丸ｺﾞｼｯｸM-PRO" w:cs="Arial"/>
          <w:b/>
          <w:sz w:val="24"/>
          <w:szCs w:val="24"/>
        </w:rPr>
        <w:t>role of the network</w:t>
      </w:r>
    </w:p>
    <w:p w14:paraId="52AAF1B4" w14:textId="77777777" w:rsidR="004C2B49" w:rsidRPr="004C2B49" w:rsidRDefault="004C2B49" w:rsidP="004C2B49">
      <w:pPr>
        <w:widowControl w:val="0"/>
        <w:spacing w:after="0" w:line="240" w:lineRule="auto"/>
        <w:ind w:right="-285"/>
        <w:jc w:val="both"/>
        <w:rPr>
          <w:rFonts w:eastAsia="HG丸ｺﾞｼｯｸM-PRO" w:cs="Arial"/>
          <w:b/>
          <w:sz w:val="24"/>
          <w:szCs w:val="24"/>
        </w:rPr>
      </w:pPr>
    </w:p>
    <w:p w14:paraId="0305BB34" w14:textId="0DEB71DE" w:rsidR="00F3251E" w:rsidRDefault="00F3251E" w:rsidP="00791451">
      <w:pPr>
        <w:ind w:right="-285"/>
        <w:rPr>
          <w:rFonts w:eastAsia="HG丸ｺﾞｼｯｸM-PRO" w:cs="Arial"/>
          <w:sz w:val="24"/>
          <w:szCs w:val="24"/>
        </w:rPr>
      </w:pPr>
      <w:r w:rsidRPr="004C2B49">
        <w:rPr>
          <w:rFonts w:eastAsia="HG丸ｺﾞｼｯｸM-PRO" w:cs="Arial"/>
          <w:sz w:val="24"/>
          <w:szCs w:val="24"/>
        </w:rPr>
        <w:t xml:space="preserve">The final component involves reviewing the role of the network. </w:t>
      </w:r>
    </w:p>
    <w:p w14:paraId="77793B71" w14:textId="6740C86F" w:rsidR="004C2B49" w:rsidRDefault="004C2B49" w:rsidP="00791451">
      <w:pPr>
        <w:ind w:right="-285"/>
        <w:rPr>
          <w:rFonts w:eastAsia="HG丸ｺﾞｼｯｸM-PRO" w:cs="Arial"/>
          <w:sz w:val="24"/>
          <w:szCs w:val="24"/>
        </w:rPr>
      </w:pPr>
      <w:r>
        <w:rPr>
          <w:rFonts w:eastAsia="HG丸ｺﾞｼｯｸM-PRO" w:cs="Arial"/>
          <w:sz w:val="24"/>
          <w:szCs w:val="24"/>
        </w:rPr>
        <w:t xml:space="preserve">Are there enough people in the network to cover all the roles that are needed? Are extra people needed? Does there need to be a change of person for any of the roles? </w:t>
      </w:r>
    </w:p>
    <w:p w14:paraId="63B54122" w14:textId="051AC2AD" w:rsidR="004C2B49" w:rsidRPr="004C2B49" w:rsidRDefault="004C2B49" w:rsidP="00791451">
      <w:pPr>
        <w:ind w:right="-285"/>
        <w:rPr>
          <w:rFonts w:eastAsia="HG丸ｺﾞｼｯｸM-PRO" w:cs="Arial"/>
          <w:sz w:val="24"/>
          <w:szCs w:val="24"/>
        </w:rPr>
      </w:pPr>
      <w:r>
        <w:rPr>
          <w:rFonts w:eastAsia="HG丸ｺﾞｼｯｸM-PRO" w:cs="Arial"/>
          <w:sz w:val="24"/>
          <w:szCs w:val="24"/>
        </w:rPr>
        <w:t xml:space="preserve">Do the network have the support and/or resources they need to fulfil their roles? Is additional support required? </w:t>
      </w:r>
    </w:p>
    <w:p w14:paraId="724D5755" w14:textId="7892AD6B" w:rsidR="00791451" w:rsidRPr="004C2B49" w:rsidRDefault="004C2B49" w:rsidP="00791451">
      <w:pPr>
        <w:ind w:right="-285"/>
        <w:rPr>
          <w:rFonts w:eastAsia="HG丸ｺﾞｼｯｸM-PRO" w:cs="Arial"/>
          <w:sz w:val="24"/>
          <w:szCs w:val="24"/>
        </w:rPr>
      </w:pPr>
      <w:r w:rsidRPr="004C2B49">
        <w:rPr>
          <w:sz w:val="24"/>
          <w:szCs w:val="24"/>
        </w:rPr>
        <w:t>Has there been a break down in relationships between the network and the family or between network members. Is additional support required to help the family and network heal relationships?</w:t>
      </w:r>
    </w:p>
    <w:p w14:paraId="026C9D6B" w14:textId="77777777" w:rsidR="00791451" w:rsidRDefault="00791451" w:rsidP="00791451">
      <w:pPr>
        <w:ind w:right="-285"/>
        <w:rPr>
          <w:rFonts w:cs="Arial Hebrew Scholar"/>
          <w:sz w:val="24"/>
          <w:szCs w:val="24"/>
        </w:rPr>
      </w:pPr>
    </w:p>
    <w:p w14:paraId="2BA2AF55" w14:textId="77777777" w:rsidR="006E3661" w:rsidRDefault="006E3661" w:rsidP="00791451">
      <w:pPr>
        <w:ind w:right="-285"/>
        <w:rPr>
          <w:rFonts w:cs="Arial Hebrew Scholar"/>
          <w:sz w:val="24"/>
          <w:szCs w:val="24"/>
        </w:rPr>
      </w:pPr>
    </w:p>
    <w:p w14:paraId="1B2D0B73" w14:textId="592884D7" w:rsidR="006E3661" w:rsidRPr="006E3661" w:rsidRDefault="006E3661" w:rsidP="00791451">
      <w:pPr>
        <w:ind w:right="-285"/>
        <w:rPr>
          <w:rFonts w:cs="Arial Hebrew Scholar"/>
          <w:b/>
          <w:sz w:val="24"/>
          <w:szCs w:val="24"/>
          <w:u w:val="single"/>
        </w:rPr>
      </w:pPr>
      <w:r w:rsidRPr="006E3661">
        <w:rPr>
          <w:rFonts w:cs="Arial Hebrew Scholar"/>
          <w:b/>
          <w:sz w:val="24"/>
          <w:szCs w:val="24"/>
          <w:u w:val="single"/>
        </w:rPr>
        <w:t>Partnering with the network table</w:t>
      </w:r>
    </w:p>
    <w:p w14:paraId="027D1E3A" w14:textId="7599595A" w:rsidR="006E3661" w:rsidRPr="006E3661" w:rsidRDefault="006E3661" w:rsidP="00791451">
      <w:pPr>
        <w:ind w:right="-285"/>
        <w:rPr>
          <w:rFonts w:cs="Arial Hebrew Scholar"/>
          <w:sz w:val="24"/>
          <w:szCs w:val="24"/>
        </w:rPr>
      </w:pPr>
      <w:r>
        <w:rPr>
          <w:rFonts w:cs="Arial Hebrew Scholar"/>
          <w:sz w:val="24"/>
          <w:szCs w:val="24"/>
        </w:rPr>
        <w:t xml:space="preserve">The table on the next page can help you </w:t>
      </w:r>
      <w:r w:rsidR="00F363C2">
        <w:rPr>
          <w:rFonts w:cs="Arial Hebrew Scholar"/>
          <w:sz w:val="24"/>
          <w:szCs w:val="24"/>
        </w:rPr>
        <w:t xml:space="preserve">to support the network in their role, by </w:t>
      </w:r>
      <w:r>
        <w:rPr>
          <w:rFonts w:cs="Arial Hebrew Scholar"/>
          <w:sz w:val="24"/>
          <w:szCs w:val="24"/>
        </w:rPr>
        <w:t>collaborative</w:t>
      </w:r>
      <w:r w:rsidR="00C31BFE">
        <w:rPr>
          <w:rFonts w:cs="Arial Hebrew Scholar"/>
          <w:sz w:val="24"/>
          <w:szCs w:val="24"/>
        </w:rPr>
        <w:t>ly plan</w:t>
      </w:r>
      <w:r w:rsidR="00F363C2">
        <w:rPr>
          <w:rFonts w:cs="Arial Hebrew Scholar"/>
          <w:sz w:val="24"/>
          <w:szCs w:val="24"/>
        </w:rPr>
        <w:t>ning</w:t>
      </w:r>
      <w:r>
        <w:rPr>
          <w:rFonts w:cs="Arial Hebrew Scholar"/>
          <w:sz w:val="24"/>
          <w:szCs w:val="24"/>
        </w:rPr>
        <w:t xml:space="preserve"> with </w:t>
      </w:r>
      <w:r w:rsidR="00F363C2">
        <w:rPr>
          <w:rFonts w:cs="Arial Hebrew Scholar"/>
          <w:sz w:val="24"/>
          <w:szCs w:val="24"/>
        </w:rPr>
        <w:t>the network and the family</w:t>
      </w:r>
      <w:r w:rsidR="00C31BFE">
        <w:rPr>
          <w:rFonts w:cs="Arial Hebrew Scholar"/>
          <w:sz w:val="24"/>
          <w:szCs w:val="24"/>
        </w:rPr>
        <w:t>.</w:t>
      </w:r>
    </w:p>
    <w:p w14:paraId="1BDFD529" w14:textId="77777777" w:rsidR="00791451" w:rsidRPr="00473B9E" w:rsidRDefault="00791451" w:rsidP="00791451">
      <w:pPr>
        <w:ind w:right="-285"/>
      </w:pPr>
    </w:p>
    <w:p w14:paraId="0C9DF561" w14:textId="77777777" w:rsidR="00791451" w:rsidRPr="00473B9E" w:rsidRDefault="00791451" w:rsidP="00186AD9">
      <w:pPr>
        <w:spacing w:after="0" w:line="240" w:lineRule="auto"/>
        <w:rPr>
          <w:sz w:val="24"/>
          <w:szCs w:val="24"/>
        </w:rPr>
      </w:pPr>
    </w:p>
    <w:p w14:paraId="3CC15422" w14:textId="77777777" w:rsidR="0054538B" w:rsidRDefault="0054538B">
      <w:pPr>
        <w:rPr>
          <w:b/>
          <w:sz w:val="24"/>
          <w:szCs w:val="24"/>
          <w:u w:val="single"/>
        </w:rPr>
      </w:pPr>
    </w:p>
    <w:p w14:paraId="6AFD11CB" w14:textId="77777777" w:rsidR="00D80B5C" w:rsidRDefault="00D80B5C">
      <w:pPr>
        <w:rPr>
          <w:b/>
          <w:sz w:val="24"/>
          <w:szCs w:val="24"/>
          <w:u w:val="single"/>
        </w:rPr>
      </w:pPr>
    </w:p>
    <w:p w14:paraId="6C9D878C" w14:textId="77777777" w:rsidR="00D80B5C" w:rsidRDefault="00D80B5C">
      <w:pPr>
        <w:rPr>
          <w:b/>
          <w:sz w:val="24"/>
          <w:szCs w:val="24"/>
          <w:u w:val="single"/>
        </w:rPr>
      </w:pPr>
    </w:p>
    <w:p w14:paraId="0AF4BED9" w14:textId="77777777" w:rsidR="00E257E8" w:rsidRDefault="00E257E8">
      <w:pPr>
        <w:rPr>
          <w:b/>
          <w:sz w:val="24"/>
          <w:szCs w:val="24"/>
          <w:u w:val="single"/>
        </w:rPr>
      </w:pPr>
    </w:p>
    <w:p w14:paraId="64FF27EC" w14:textId="77777777" w:rsidR="00E257E8" w:rsidRPr="00E257E8" w:rsidRDefault="00E257E8" w:rsidP="00E257E8">
      <w:pPr>
        <w:rPr>
          <w:sz w:val="24"/>
          <w:szCs w:val="24"/>
        </w:rPr>
        <w:sectPr w:rsidR="00E257E8" w:rsidRPr="00E257E8" w:rsidSect="00C31BFE">
          <w:footerReference w:type="default" r:id="rId13"/>
          <w:pgSz w:w="11906" w:h="16838"/>
          <w:pgMar w:top="712" w:right="1440" w:bottom="934" w:left="1440" w:header="708" w:footer="316" w:gutter="0"/>
          <w:cols w:space="708"/>
          <w:docGrid w:linePitch="360"/>
        </w:sectPr>
      </w:pPr>
    </w:p>
    <w:p w14:paraId="29836FB0" w14:textId="346889E9" w:rsidR="00E257E8" w:rsidRDefault="00E257E8" w:rsidP="00050777">
      <w:pPr>
        <w:jc w:val="center"/>
        <w:rPr>
          <w:b/>
          <w:sz w:val="24"/>
          <w:szCs w:val="24"/>
          <w:u w:val="single"/>
        </w:rPr>
      </w:pPr>
      <w:r>
        <w:rPr>
          <w:b/>
          <w:sz w:val="24"/>
          <w:szCs w:val="24"/>
          <w:u w:val="single"/>
        </w:rPr>
        <w:lastRenderedPageBreak/>
        <w:t>Partnering with the Network Table</w:t>
      </w:r>
    </w:p>
    <w:p w14:paraId="297F8E6E" w14:textId="77777777" w:rsidR="00050777" w:rsidRDefault="00050777" w:rsidP="00050777">
      <w:pPr>
        <w:jc w:val="center"/>
        <w:rPr>
          <w:b/>
          <w:sz w:val="24"/>
          <w:szCs w:val="24"/>
          <w:u w:val="single"/>
        </w:rPr>
      </w:pPr>
    </w:p>
    <w:tbl>
      <w:tblPr>
        <w:tblStyle w:val="TableGrid"/>
        <w:tblW w:w="14067" w:type="dxa"/>
        <w:jc w:val="center"/>
        <w:tblLook w:val="04A0" w:firstRow="1" w:lastRow="0" w:firstColumn="1" w:lastColumn="0" w:noHBand="0" w:noVBand="1"/>
      </w:tblPr>
      <w:tblGrid>
        <w:gridCol w:w="1975"/>
        <w:gridCol w:w="1134"/>
        <w:gridCol w:w="1701"/>
        <w:gridCol w:w="1134"/>
        <w:gridCol w:w="1745"/>
        <w:gridCol w:w="1799"/>
        <w:gridCol w:w="1559"/>
        <w:gridCol w:w="1424"/>
        <w:gridCol w:w="1596"/>
      </w:tblGrid>
      <w:tr w:rsidR="009E447F" w:rsidRPr="00EA33DF" w14:paraId="67395873" w14:textId="77777777" w:rsidTr="009E447F">
        <w:trPr>
          <w:jc w:val="center"/>
        </w:trPr>
        <w:tc>
          <w:tcPr>
            <w:tcW w:w="1975" w:type="dxa"/>
          </w:tcPr>
          <w:p w14:paraId="205B0CDE" w14:textId="77777777" w:rsidR="0016710B" w:rsidRPr="00EA33DF" w:rsidRDefault="0016710B" w:rsidP="00E257E8">
            <w:pPr>
              <w:jc w:val="center"/>
              <w:rPr>
                <w:b/>
              </w:rPr>
            </w:pPr>
            <w:r w:rsidRPr="00EA33DF">
              <w:rPr>
                <w:b/>
              </w:rPr>
              <w:t>Role of the network</w:t>
            </w:r>
          </w:p>
        </w:tc>
        <w:tc>
          <w:tcPr>
            <w:tcW w:w="1134" w:type="dxa"/>
          </w:tcPr>
          <w:p w14:paraId="60096EF2" w14:textId="77777777" w:rsidR="0016710B" w:rsidRPr="00EA33DF" w:rsidRDefault="0016710B" w:rsidP="00E257E8">
            <w:pPr>
              <w:jc w:val="center"/>
              <w:rPr>
                <w:b/>
              </w:rPr>
            </w:pPr>
            <w:r w:rsidRPr="00EA33DF">
              <w:rPr>
                <w:b/>
              </w:rPr>
              <w:t>Who will do this?</w:t>
            </w:r>
          </w:p>
        </w:tc>
        <w:tc>
          <w:tcPr>
            <w:tcW w:w="1701" w:type="dxa"/>
          </w:tcPr>
          <w:p w14:paraId="56EA409E" w14:textId="4329CCD3" w:rsidR="0016710B" w:rsidRPr="00EA33DF" w:rsidRDefault="0016710B" w:rsidP="00E257E8">
            <w:pPr>
              <w:jc w:val="center"/>
              <w:rPr>
                <w:b/>
              </w:rPr>
            </w:pPr>
            <w:r>
              <w:rPr>
                <w:b/>
              </w:rPr>
              <w:t>What will they do?</w:t>
            </w:r>
          </w:p>
        </w:tc>
        <w:tc>
          <w:tcPr>
            <w:tcW w:w="1134" w:type="dxa"/>
          </w:tcPr>
          <w:p w14:paraId="64F232FF" w14:textId="33FB9E07" w:rsidR="0016710B" w:rsidRPr="00EA33DF" w:rsidRDefault="0016710B" w:rsidP="00E257E8">
            <w:pPr>
              <w:jc w:val="center"/>
              <w:rPr>
                <w:b/>
              </w:rPr>
            </w:pPr>
            <w:r w:rsidRPr="00EA33DF">
              <w:rPr>
                <w:b/>
              </w:rPr>
              <w:t>When will it be done?</w:t>
            </w:r>
          </w:p>
        </w:tc>
        <w:tc>
          <w:tcPr>
            <w:tcW w:w="1745" w:type="dxa"/>
          </w:tcPr>
          <w:p w14:paraId="3A9B4EDB" w14:textId="77777777" w:rsidR="0016710B" w:rsidRPr="00EA33DF" w:rsidRDefault="0016710B" w:rsidP="00E257E8">
            <w:pPr>
              <w:jc w:val="center"/>
              <w:rPr>
                <w:b/>
              </w:rPr>
            </w:pPr>
            <w:r w:rsidRPr="00EA33DF">
              <w:rPr>
                <w:b/>
              </w:rPr>
              <w:t>What difference will it make for our family?</w:t>
            </w:r>
          </w:p>
        </w:tc>
        <w:tc>
          <w:tcPr>
            <w:tcW w:w="1799" w:type="dxa"/>
          </w:tcPr>
          <w:p w14:paraId="732D08D0" w14:textId="77777777" w:rsidR="0016710B" w:rsidRPr="00EA33DF" w:rsidRDefault="0016710B" w:rsidP="00E257E8">
            <w:pPr>
              <w:jc w:val="center"/>
              <w:rPr>
                <w:b/>
              </w:rPr>
            </w:pPr>
            <w:r w:rsidRPr="00EA33DF">
              <w:rPr>
                <w:b/>
              </w:rPr>
              <w:t>Capacity</w:t>
            </w:r>
            <w:r>
              <w:rPr>
                <w:b/>
              </w:rPr>
              <w:t>, Willingness and Confidence?</w:t>
            </w:r>
          </w:p>
        </w:tc>
        <w:tc>
          <w:tcPr>
            <w:tcW w:w="1559" w:type="dxa"/>
          </w:tcPr>
          <w:p w14:paraId="5EBF932A" w14:textId="77777777" w:rsidR="00F32CAB" w:rsidRDefault="00F32CAB" w:rsidP="00E257E8">
            <w:pPr>
              <w:jc w:val="center"/>
              <w:rPr>
                <w:b/>
              </w:rPr>
            </w:pPr>
          </w:p>
          <w:p w14:paraId="21B80AED" w14:textId="77777777" w:rsidR="0016710B" w:rsidRPr="00EA33DF" w:rsidRDefault="0016710B" w:rsidP="00E257E8">
            <w:pPr>
              <w:jc w:val="center"/>
              <w:rPr>
                <w:b/>
              </w:rPr>
            </w:pPr>
            <w:r>
              <w:rPr>
                <w:b/>
              </w:rPr>
              <w:t>Strengths?</w:t>
            </w:r>
          </w:p>
        </w:tc>
        <w:tc>
          <w:tcPr>
            <w:tcW w:w="1424" w:type="dxa"/>
          </w:tcPr>
          <w:p w14:paraId="2C87E736" w14:textId="33C68E4E" w:rsidR="0016710B" w:rsidRDefault="0016710B" w:rsidP="00E257E8">
            <w:pPr>
              <w:jc w:val="center"/>
              <w:rPr>
                <w:b/>
              </w:rPr>
            </w:pPr>
          </w:p>
          <w:p w14:paraId="74BDD689" w14:textId="77777777" w:rsidR="0016710B" w:rsidRPr="00EA33DF" w:rsidRDefault="0016710B" w:rsidP="00E257E8">
            <w:pPr>
              <w:jc w:val="center"/>
              <w:rPr>
                <w:b/>
              </w:rPr>
            </w:pPr>
            <w:r w:rsidRPr="00EA33DF">
              <w:rPr>
                <w:b/>
              </w:rPr>
              <w:t>Challenges</w:t>
            </w:r>
            <w:r>
              <w:rPr>
                <w:b/>
              </w:rPr>
              <w:t>?</w:t>
            </w:r>
          </w:p>
        </w:tc>
        <w:tc>
          <w:tcPr>
            <w:tcW w:w="1596" w:type="dxa"/>
          </w:tcPr>
          <w:p w14:paraId="6E96FED1" w14:textId="77777777" w:rsidR="00BF537B" w:rsidRDefault="0016710B" w:rsidP="00E257E8">
            <w:pPr>
              <w:jc w:val="center"/>
              <w:rPr>
                <w:b/>
              </w:rPr>
            </w:pPr>
            <w:r w:rsidRPr="00EA33DF">
              <w:rPr>
                <w:b/>
              </w:rPr>
              <w:t>Support/</w:t>
            </w:r>
          </w:p>
          <w:p w14:paraId="31DC3065" w14:textId="31BA7C2E" w:rsidR="0016710B" w:rsidRPr="00EA33DF" w:rsidRDefault="0016710B" w:rsidP="00E257E8">
            <w:pPr>
              <w:jc w:val="center"/>
              <w:rPr>
                <w:b/>
              </w:rPr>
            </w:pPr>
            <w:r w:rsidRPr="00EA33DF">
              <w:rPr>
                <w:b/>
              </w:rPr>
              <w:t>resources needed?</w:t>
            </w:r>
          </w:p>
        </w:tc>
      </w:tr>
      <w:tr w:rsidR="009E447F" w:rsidRPr="00186AD9" w14:paraId="7B5703AC" w14:textId="77777777" w:rsidTr="009E447F">
        <w:trPr>
          <w:trHeight w:val="830"/>
          <w:jc w:val="center"/>
        </w:trPr>
        <w:tc>
          <w:tcPr>
            <w:tcW w:w="1975" w:type="dxa"/>
          </w:tcPr>
          <w:p w14:paraId="1E0311BD" w14:textId="77777777" w:rsidR="0016710B" w:rsidRPr="00E002ED" w:rsidRDefault="0016710B" w:rsidP="00E257E8">
            <w:r w:rsidRPr="00E002ED">
              <w:t>Safe caregivers</w:t>
            </w:r>
          </w:p>
        </w:tc>
        <w:tc>
          <w:tcPr>
            <w:tcW w:w="1134" w:type="dxa"/>
          </w:tcPr>
          <w:p w14:paraId="76CC50F4" w14:textId="77777777" w:rsidR="0016710B" w:rsidRPr="00186AD9" w:rsidRDefault="0016710B" w:rsidP="00E257E8">
            <w:pPr>
              <w:rPr>
                <w:sz w:val="24"/>
                <w:szCs w:val="24"/>
              </w:rPr>
            </w:pPr>
          </w:p>
        </w:tc>
        <w:tc>
          <w:tcPr>
            <w:tcW w:w="1701" w:type="dxa"/>
          </w:tcPr>
          <w:p w14:paraId="541DEEFC" w14:textId="77777777" w:rsidR="0016710B" w:rsidRPr="00186AD9" w:rsidRDefault="0016710B" w:rsidP="00E257E8">
            <w:pPr>
              <w:rPr>
                <w:sz w:val="24"/>
                <w:szCs w:val="24"/>
              </w:rPr>
            </w:pPr>
          </w:p>
        </w:tc>
        <w:tc>
          <w:tcPr>
            <w:tcW w:w="1134" w:type="dxa"/>
          </w:tcPr>
          <w:p w14:paraId="174AA3EB" w14:textId="73BDD193" w:rsidR="0016710B" w:rsidRPr="00186AD9" w:rsidRDefault="0016710B" w:rsidP="00E257E8">
            <w:pPr>
              <w:rPr>
                <w:sz w:val="24"/>
                <w:szCs w:val="24"/>
              </w:rPr>
            </w:pPr>
          </w:p>
        </w:tc>
        <w:tc>
          <w:tcPr>
            <w:tcW w:w="1745" w:type="dxa"/>
          </w:tcPr>
          <w:p w14:paraId="257F2AD7" w14:textId="77777777" w:rsidR="0016710B" w:rsidRPr="00186AD9" w:rsidRDefault="0016710B" w:rsidP="00E257E8">
            <w:pPr>
              <w:rPr>
                <w:sz w:val="24"/>
                <w:szCs w:val="24"/>
              </w:rPr>
            </w:pPr>
          </w:p>
        </w:tc>
        <w:tc>
          <w:tcPr>
            <w:tcW w:w="1799" w:type="dxa"/>
          </w:tcPr>
          <w:p w14:paraId="1A9B43FD" w14:textId="77777777" w:rsidR="0016710B" w:rsidRPr="00186AD9" w:rsidRDefault="0016710B" w:rsidP="00E257E8">
            <w:pPr>
              <w:rPr>
                <w:sz w:val="24"/>
                <w:szCs w:val="24"/>
              </w:rPr>
            </w:pPr>
          </w:p>
        </w:tc>
        <w:tc>
          <w:tcPr>
            <w:tcW w:w="1559" w:type="dxa"/>
          </w:tcPr>
          <w:p w14:paraId="518BF822" w14:textId="77777777" w:rsidR="0016710B" w:rsidRPr="00186AD9" w:rsidRDefault="0016710B" w:rsidP="00E257E8">
            <w:pPr>
              <w:rPr>
                <w:sz w:val="24"/>
                <w:szCs w:val="24"/>
              </w:rPr>
            </w:pPr>
          </w:p>
        </w:tc>
        <w:tc>
          <w:tcPr>
            <w:tcW w:w="1424" w:type="dxa"/>
          </w:tcPr>
          <w:p w14:paraId="01BB052D" w14:textId="77777777" w:rsidR="0016710B" w:rsidRPr="00186AD9" w:rsidRDefault="0016710B" w:rsidP="00E257E8">
            <w:pPr>
              <w:rPr>
                <w:sz w:val="24"/>
                <w:szCs w:val="24"/>
              </w:rPr>
            </w:pPr>
          </w:p>
        </w:tc>
        <w:tc>
          <w:tcPr>
            <w:tcW w:w="1596" w:type="dxa"/>
          </w:tcPr>
          <w:p w14:paraId="7EC23422" w14:textId="77777777" w:rsidR="0016710B" w:rsidRPr="00186AD9" w:rsidRDefault="0016710B" w:rsidP="00E257E8">
            <w:pPr>
              <w:rPr>
                <w:sz w:val="24"/>
                <w:szCs w:val="24"/>
              </w:rPr>
            </w:pPr>
          </w:p>
        </w:tc>
      </w:tr>
      <w:tr w:rsidR="009E447F" w:rsidRPr="00186AD9" w14:paraId="3CB8A921" w14:textId="77777777" w:rsidTr="009E447F">
        <w:trPr>
          <w:trHeight w:val="927"/>
          <w:jc w:val="center"/>
        </w:trPr>
        <w:tc>
          <w:tcPr>
            <w:tcW w:w="1975" w:type="dxa"/>
          </w:tcPr>
          <w:p w14:paraId="5434D00D" w14:textId="77777777" w:rsidR="0016710B" w:rsidRPr="00E002ED" w:rsidRDefault="0016710B" w:rsidP="00E257E8">
            <w:r w:rsidRPr="00E002ED">
              <w:t>Planning support</w:t>
            </w:r>
          </w:p>
        </w:tc>
        <w:tc>
          <w:tcPr>
            <w:tcW w:w="1134" w:type="dxa"/>
          </w:tcPr>
          <w:p w14:paraId="091E523A" w14:textId="77777777" w:rsidR="0016710B" w:rsidRPr="00186AD9" w:rsidRDefault="0016710B" w:rsidP="00E257E8">
            <w:pPr>
              <w:rPr>
                <w:sz w:val="24"/>
                <w:szCs w:val="24"/>
              </w:rPr>
            </w:pPr>
          </w:p>
        </w:tc>
        <w:tc>
          <w:tcPr>
            <w:tcW w:w="1701" w:type="dxa"/>
          </w:tcPr>
          <w:p w14:paraId="36F403C6" w14:textId="77777777" w:rsidR="0016710B" w:rsidRPr="00186AD9" w:rsidRDefault="0016710B" w:rsidP="00E257E8">
            <w:pPr>
              <w:rPr>
                <w:sz w:val="24"/>
                <w:szCs w:val="24"/>
              </w:rPr>
            </w:pPr>
          </w:p>
        </w:tc>
        <w:tc>
          <w:tcPr>
            <w:tcW w:w="1134" w:type="dxa"/>
          </w:tcPr>
          <w:p w14:paraId="6B4523D4" w14:textId="1B6619AF" w:rsidR="0016710B" w:rsidRPr="00186AD9" w:rsidRDefault="0016710B" w:rsidP="00E257E8">
            <w:pPr>
              <w:rPr>
                <w:sz w:val="24"/>
                <w:szCs w:val="24"/>
              </w:rPr>
            </w:pPr>
          </w:p>
        </w:tc>
        <w:tc>
          <w:tcPr>
            <w:tcW w:w="1745" w:type="dxa"/>
          </w:tcPr>
          <w:p w14:paraId="567C7506" w14:textId="77777777" w:rsidR="0016710B" w:rsidRPr="00186AD9" w:rsidRDefault="0016710B" w:rsidP="00E257E8">
            <w:pPr>
              <w:rPr>
                <w:sz w:val="24"/>
                <w:szCs w:val="24"/>
              </w:rPr>
            </w:pPr>
          </w:p>
        </w:tc>
        <w:tc>
          <w:tcPr>
            <w:tcW w:w="1799" w:type="dxa"/>
          </w:tcPr>
          <w:p w14:paraId="7FA24E81" w14:textId="77777777" w:rsidR="0016710B" w:rsidRPr="00186AD9" w:rsidRDefault="0016710B" w:rsidP="00E257E8">
            <w:pPr>
              <w:rPr>
                <w:sz w:val="24"/>
                <w:szCs w:val="24"/>
              </w:rPr>
            </w:pPr>
          </w:p>
        </w:tc>
        <w:tc>
          <w:tcPr>
            <w:tcW w:w="1559" w:type="dxa"/>
          </w:tcPr>
          <w:p w14:paraId="10AA9736" w14:textId="77777777" w:rsidR="0016710B" w:rsidRPr="00186AD9" w:rsidRDefault="0016710B" w:rsidP="00E257E8">
            <w:pPr>
              <w:rPr>
                <w:sz w:val="24"/>
                <w:szCs w:val="24"/>
              </w:rPr>
            </w:pPr>
          </w:p>
        </w:tc>
        <w:tc>
          <w:tcPr>
            <w:tcW w:w="1424" w:type="dxa"/>
          </w:tcPr>
          <w:p w14:paraId="7B77BF44" w14:textId="77777777" w:rsidR="0016710B" w:rsidRPr="00186AD9" w:rsidRDefault="0016710B" w:rsidP="00E257E8">
            <w:pPr>
              <w:rPr>
                <w:sz w:val="24"/>
                <w:szCs w:val="24"/>
              </w:rPr>
            </w:pPr>
          </w:p>
        </w:tc>
        <w:tc>
          <w:tcPr>
            <w:tcW w:w="1596" w:type="dxa"/>
          </w:tcPr>
          <w:p w14:paraId="3BF18CF0" w14:textId="77777777" w:rsidR="0016710B" w:rsidRPr="00186AD9" w:rsidRDefault="0016710B" w:rsidP="00E257E8">
            <w:pPr>
              <w:rPr>
                <w:sz w:val="24"/>
                <w:szCs w:val="24"/>
              </w:rPr>
            </w:pPr>
          </w:p>
        </w:tc>
      </w:tr>
      <w:tr w:rsidR="009E447F" w:rsidRPr="00186AD9" w14:paraId="7C8710C6" w14:textId="77777777" w:rsidTr="009E447F">
        <w:trPr>
          <w:trHeight w:val="941"/>
          <w:jc w:val="center"/>
        </w:trPr>
        <w:tc>
          <w:tcPr>
            <w:tcW w:w="1975" w:type="dxa"/>
          </w:tcPr>
          <w:p w14:paraId="133D3DF1" w14:textId="77777777" w:rsidR="0016710B" w:rsidRPr="00E002ED" w:rsidRDefault="0016710B" w:rsidP="00E257E8">
            <w:r w:rsidRPr="00E002ED">
              <w:t xml:space="preserve">Educator, Coach &amp; Mentor </w:t>
            </w:r>
          </w:p>
        </w:tc>
        <w:tc>
          <w:tcPr>
            <w:tcW w:w="1134" w:type="dxa"/>
          </w:tcPr>
          <w:p w14:paraId="2F7E100F" w14:textId="77777777" w:rsidR="0016710B" w:rsidRPr="00186AD9" w:rsidRDefault="0016710B" w:rsidP="00E257E8">
            <w:pPr>
              <w:rPr>
                <w:sz w:val="24"/>
                <w:szCs w:val="24"/>
              </w:rPr>
            </w:pPr>
          </w:p>
        </w:tc>
        <w:tc>
          <w:tcPr>
            <w:tcW w:w="1701" w:type="dxa"/>
          </w:tcPr>
          <w:p w14:paraId="51F44591" w14:textId="77777777" w:rsidR="0016710B" w:rsidRPr="00186AD9" w:rsidRDefault="0016710B" w:rsidP="00E257E8">
            <w:pPr>
              <w:rPr>
                <w:sz w:val="24"/>
                <w:szCs w:val="24"/>
              </w:rPr>
            </w:pPr>
          </w:p>
        </w:tc>
        <w:tc>
          <w:tcPr>
            <w:tcW w:w="1134" w:type="dxa"/>
          </w:tcPr>
          <w:p w14:paraId="123ACA32" w14:textId="4A419B6B" w:rsidR="0016710B" w:rsidRPr="00186AD9" w:rsidRDefault="0016710B" w:rsidP="00E257E8">
            <w:pPr>
              <w:rPr>
                <w:sz w:val="24"/>
                <w:szCs w:val="24"/>
              </w:rPr>
            </w:pPr>
          </w:p>
        </w:tc>
        <w:tc>
          <w:tcPr>
            <w:tcW w:w="1745" w:type="dxa"/>
          </w:tcPr>
          <w:p w14:paraId="746BA339" w14:textId="77777777" w:rsidR="0016710B" w:rsidRPr="00186AD9" w:rsidRDefault="0016710B" w:rsidP="00E257E8">
            <w:pPr>
              <w:rPr>
                <w:sz w:val="24"/>
                <w:szCs w:val="24"/>
              </w:rPr>
            </w:pPr>
          </w:p>
        </w:tc>
        <w:tc>
          <w:tcPr>
            <w:tcW w:w="1799" w:type="dxa"/>
          </w:tcPr>
          <w:p w14:paraId="6061B159" w14:textId="77777777" w:rsidR="0016710B" w:rsidRPr="00186AD9" w:rsidRDefault="0016710B" w:rsidP="00E257E8">
            <w:pPr>
              <w:rPr>
                <w:sz w:val="24"/>
                <w:szCs w:val="24"/>
              </w:rPr>
            </w:pPr>
          </w:p>
        </w:tc>
        <w:tc>
          <w:tcPr>
            <w:tcW w:w="1559" w:type="dxa"/>
          </w:tcPr>
          <w:p w14:paraId="1EDD960D" w14:textId="77777777" w:rsidR="0016710B" w:rsidRPr="00186AD9" w:rsidRDefault="0016710B" w:rsidP="00E257E8">
            <w:pPr>
              <w:rPr>
                <w:sz w:val="24"/>
                <w:szCs w:val="24"/>
              </w:rPr>
            </w:pPr>
          </w:p>
        </w:tc>
        <w:tc>
          <w:tcPr>
            <w:tcW w:w="1424" w:type="dxa"/>
          </w:tcPr>
          <w:p w14:paraId="35D227B9" w14:textId="77777777" w:rsidR="0016710B" w:rsidRPr="00186AD9" w:rsidRDefault="0016710B" w:rsidP="00E257E8">
            <w:pPr>
              <w:rPr>
                <w:sz w:val="24"/>
                <w:szCs w:val="24"/>
              </w:rPr>
            </w:pPr>
          </w:p>
        </w:tc>
        <w:tc>
          <w:tcPr>
            <w:tcW w:w="1596" w:type="dxa"/>
          </w:tcPr>
          <w:p w14:paraId="5A4AA41F" w14:textId="77777777" w:rsidR="0016710B" w:rsidRPr="00186AD9" w:rsidRDefault="0016710B" w:rsidP="00E257E8">
            <w:pPr>
              <w:rPr>
                <w:sz w:val="24"/>
                <w:szCs w:val="24"/>
              </w:rPr>
            </w:pPr>
          </w:p>
        </w:tc>
      </w:tr>
      <w:tr w:rsidR="009E447F" w:rsidRPr="00186AD9" w14:paraId="127A028F" w14:textId="77777777" w:rsidTr="009E447F">
        <w:trPr>
          <w:trHeight w:val="983"/>
          <w:jc w:val="center"/>
        </w:trPr>
        <w:tc>
          <w:tcPr>
            <w:tcW w:w="1975" w:type="dxa"/>
          </w:tcPr>
          <w:p w14:paraId="649B8220" w14:textId="77777777" w:rsidR="0016710B" w:rsidRPr="00E002ED" w:rsidRDefault="0016710B" w:rsidP="00E257E8">
            <w:r w:rsidRPr="00E002ED">
              <w:t>Emotional support for parents and CYPs.</w:t>
            </w:r>
          </w:p>
        </w:tc>
        <w:tc>
          <w:tcPr>
            <w:tcW w:w="1134" w:type="dxa"/>
          </w:tcPr>
          <w:p w14:paraId="3CDBEBC1" w14:textId="77777777" w:rsidR="0016710B" w:rsidRPr="00186AD9" w:rsidRDefault="0016710B" w:rsidP="00E257E8">
            <w:pPr>
              <w:rPr>
                <w:sz w:val="24"/>
                <w:szCs w:val="24"/>
              </w:rPr>
            </w:pPr>
          </w:p>
        </w:tc>
        <w:tc>
          <w:tcPr>
            <w:tcW w:w="1701" w:type="dxa"/>
          </w:tcPr>
          <w:p w14:paraId="42F08FCC" w14:textId="77777777" w:rsidR="0016710B" w:rsidRPr="00186AD9" w:rsidRDefault="0016710B" w:rsidP="00E257E8">
            <w:pPr>
              <w:rPr>
                <w:sz w:val="24"/>
                <w:szCs w:val="24"/>
              </w:rPr>
            </w:pPr>
          </w:p>
        </w:tc>
        <w:tc>
          <w:tcPr>
            <w:tcW w:w="1134" w:type="dxa"/>
          </w:tcPr>
          <w:p w14:paraId="5BF014B1" w14:textId="231DA285" w:rsidR="0016710B" w:rsidRPr="00186AD9" w:rsidRDefault="0016710B" w:rsidP="00E257E8">
            <w:pPr>
              <w:rPr>
                <w:sz w:val="24"/>
                <w:szCs w:val="24"/>
              </w:rPr>
            </w:pPr>
          </w:p>
        </w:tc>
        <w:tc>
          <w:tcPr>
            <w:tcW w:w="1745" w:type="dxa"/>
          </w:tcPr>
          <w:p w14:paraId="2456B261" w14:textId="77777777" w:rsidR="0016710B" w:rsidRPr="00186AD9" w:rsidRDefault="0016710B" w:rsidP="00E257E8">
            <w:pPr>
              <w:rPr>
                <w:sz w:val="24"/>
                <w:szCs w:val="24"/>
              </w:rPr>
            </w:pPr>
          </w:p>
        </w:tc>
        <w:tc>
          <w:tcPr>
            <w:tcW w:w="1799" w:type="dxa"/>
          </w:tcPr>
          <w:p w14:paraId="2D05F22E" w14:textId="77777777" w:rsidR="0016710B" w:rsidRPr="00186AD9" w:rsidRDefault="0016710B" w:rsidP="00E257E8">
            <w:pPr>
              <w:rPr>
                <w:sz w:val="24"/>
                <w:szCs w:val="24"/>
              </w:rPr>
            </w:pPr>
          </w:p>
        </w:tc>
        <w:tc>
          <w:tcPr>
            <w:tcW w:w="1559" w:type="dxa"/>
          </w:tcPr>
          <w:p w14:paraId="5828985D" w14:textId="77777777" w:rsidR="0016710B" w:rsidRPr="00186AD9" w:rsidRDefault="0016710B" w:rsidP="00E257E8">
            <w:pPr>
              <w:rPr>
                <w:sz w:val="24"/>
                <w:szCs w:val="24"/>
              </w:rPr>
            </w:pPr>
          </w:p>
        </w:tc>
        <w:tc>
          <w:tcPr>
            <w:tcW w:w="1424" w:type="dxa"/>
          </w:tcPr>
          <w:p w14:paraId="286A16D5" w14:textId="77777777" w:rsidR="0016710B" w:rsidRPr="00186AD9" w:rsidRDefault="0016710B" w:rsidP="00E257E8">
            <w:pPr>
              <w:rPr>
                <w:sz w:val="24"/>
                <w:szCs w:val="24"/>
              </w:rPr>
            </w:pPr>
          </w:p>
        </w:tc>
        <w:tc>
          <w:tcPr>
            <w:tcW w:w="1596" w:type="dxa"/>
          </w:tcPr>
          <w:p w14:paraId="08FAA434" w14:textId="77777777" w:rsidR="0016710B" w:rsidRPr="00186AD9" w:rsidRDefault="0016710B" w:rsidP="00E257E8">
            <w:pPr>
              <w:rPr>
                <w:sz w:val="24"/>
                <w:szCs w:val="24"/>
              </w:rPr>
            </w:pPr>
          </w:p>
        </w:tc>
      </w:tr>
      <w:tr w:rsidR="009E447F" w:rsidRPr="00186AD9" w14:paraId="152B14B9" w14:textId="77777777" w:rsidTr="009E447F">
        <w:trPr>
          <w:trHeight w:val="983"/>
          <w:jc w:val="center"/>
        </w:trPr>
        <w:tc>
          <w:tcPr>
            <w:tcW w:w="1975" w:type="dxa"/>
          </w:tcPr>
          <w:p w14:paraId="6DC0ED1B" w14:textId="77777777" w:rsidR="0016710B" w:rsidRPr="00E002ED" w:rsidRDefault="0016710B" w:rsidP="00E257E8">
            <w:r w:rsidRPr="00E002ED">
              <w:t xml:space="preserve">Practical support for parents and CYPs </w:t>
            </w:r>
          </w:p>
        </w:tc>
        <w:tc>
          <w:tcPr>
            <w:tcW w:w="1134" w:type="dxa"/>
          </w:tcPr>
          <w:p w14:paraId="1D5517C0" w14:textId="77777777" w:rsidR="0016710B" w:rsidRPr="00186AD9" w:rsidRDefault="0016710B" w:rsidP="00E257E8">
            <w:pPr>
              <w:rPr>
                <w:sz w:val="24"/>
                <w:szCs w:val="24"/>
              </w:rPr>
            </w:pPr>
          </w:p>
        </w:tc>
        <w:tc>
          <w:tcPr>
            <w:tcW w:w="1701" w:type="dxa"/>
          </w:tcPr>
          <w:p w14:paraId="46F00F11" w14:textId="77777777" w:rsidR="0016710B" w:rsidRPr="00186AD9" w:rsidRDefault="0016710B" w:rsidP="00E257E8">
            <w:pPr>
              <w:rPr>
                <w:sz w:val="24"/>
                <w:szCs w:val="24"/>
              </w:rPr>
            </w:pPr>
          </w:p>
        </w:tc>
        <w:tc>
          <w:tcPr>
            <w:tcW w:w="1134" w:type="dxa"/>
          </w:tcPr>
          <w:p w14:paraId="647CECCD" w14:textId="21C969E4" w:rsidR="0016710B" w:rsidRPr="00186AD9" w:rsidRDefault="0016710B" w:rsidP="00E257E8">
            <w:pPr>
              <w:rPr>
                <w:sz w:val="24"/>
                <w:szCs w:val="24"/>
              </w:rPr>
            </w:pPr>
          </w:p>
        </w:tc>
        <w:tc>
          <w:tcPr>
            <w:tcW w:w="1745" w:type="dxa"/>
          </w:tcPr>
          <w:p w14:paraId="27955C53" w14:textId="77777777" w:rsidR="0016710B" w:rsidRPr="00186AD9" w:rsidRDefault="0016710B" w:rsidP="00E257E8">
            <w:pPr>
              <w:rPr>
                <w:sz w:val="24"/>
                <w:szCs w:val="24"/>
              </w:rPr>
            </w:pPr>
          </w:p>
        </w:tc>
        <w:tc>
          <w:tcPr>
            <w:tcW w:w="1799" w:type="dxa"/>
          </w:tcPr>
          <w:p w14:paraId="2803AC8D" w14:textId="77777777" w:rsidR="0016710B" w:rsidRPr="00186AD9" w:rsidRDefault="0016710B" w:rsidP="00E257E8">
            <w:pPr>
              <w:rPr>
                <w:sz w:val="24"/>
                <w:szCs w:val="24"/>
              </w:rPr>
            </w:pPr>
          </w:p>
        </w:tc>
        <w:tc>
          <w:tcPr>
            <w:tcW w:w="1559" w:type="dxa"/>
          </w:tcPr>
          <w:p w14:paraId="2FFF733E" w14:textId="77777777" w:rsidR="0016710B" w:rsidRPr="00186AD9" w:rsidRDefault="0016710B" w:rsidP="00E257E8">
            <w:pPr>
              <w:rPr>
                <w:sz w:val="24"/>
                <w:szCs w:val="24"/>
              </w:rPr>
            </w:pPr>
          </w:p>
        </w:tc>
        <w:tc>
          <w:tcPr>
            <w:tcW w:w="1424" w:type="dxa"/>
          </w:tcPr>
          <w:p w14:paraId="75F4D914" w14:textId="77777777" w:rsidR="0016710B" w:rsidRPr="00186AD9" w:rsidRDefault="0016710B" w:rsidP="00E257E8">
            <w:pPr>
              <w:rPr>
                <w:sz w:val="24"/>
                <w:szCs w:val="24"/>
              </w:rPr>
            </w:pPr>
          </w:p>
        </w:tc>
        <w:tc>
          <w:tcPr>
            <w:tcW w:w="1596" w:type="dxa"/>
          </w:tcPr>
          <w:p w14:paraId="4D38C003" w14:textId="77777777" w:rsidR="0016710B" w:rsidRPr="00186AD9" w:rsidRDefault="0016710B" w:rsidP="00E257E8">
            <w:pPr>
              <w:rPr>
                <w:sz w:val="24"/>
                <w:szCs w:val="24"/>
              </w:rPr>
            </w:pPr>
          </w:p>
        </w:tc>
      </w:tr>
      <w:tr w:rsidR="009E447F" w:rsidRPr="00186AD9" w14:paraId="63D60667" w14:textId="77777777" w:rsidTr="009E447F">
        <w:trPr>
          <w:trHeight w:val="996"/>
          <w:jc w:val="center"/>
        </w:trPr>
        <w:tc>
          <w:tcPr>
            <w:tcW w:w="1975" w:type="dxa"/>
          </w:tcPr>
          <w:p w14:paraId="30C6CAAF" w14:textId="77777777" w:rsidR="0016710B" w:rsidRPr="00E002ED" w:rsidRDefault="0016710B" w:rsidP="00E257E8">
            <w:r w:rsidRPr="00E002ED">
              <w:t xml:space="preserve">Encourage parents to seek help when needed </w:t>
            </w:r>
          </w:p>
        </w:tc>
        <w:tc>
          <w:tcPr>
            <w:tcW w:w="1134" w:type="dxa"/>
          </w:tcPr>
          <w:p w14:paraId="555A6E5E" w14:textId="77777777" w:rsidR="0016710B" w:rsidRPr="00186AD9" w:rsidRDefault="0016710B" w:rsidP="00E257E8">
            <w:pPr>
              <w:rPr>
                <w:sz w:val="24"/>
                <w:szCs w:val="24"/>
              </w:rPr>
            </w:pPr>
          </w:p>
        </w:tc>
        <w:tc>
          <w:tcPr>
            <w:tcW w:w="1701" w:type="dxa"/>
          </w:tcPr>
          <w:p w14:paraId="5918ABF3" w14:textId="77777777" w:rsidR="0016710B" w:rsidRPr="00186AD9" w:rsidRDefault="0016710B" w:rsidP="00E257E8">
            <w:pPr>
              <w:rPr>
                <w:sz w:val="24"/>
                <w:szCs w:val="24"/>
              </w:rPr>
            </w:pPr>
          </w:p>
        </w:tc>
        <w:tc>
          <w:tcPr>
            <w:tcW w:w="1134" w:type="dxa"/>
          </w:tcPr>
          <w:p w14:paraId="09490157" w14:textId="027EE4B5" w:rsidR="0016710B" w:rsidRPr="00186AD9" w:rsidRDefault="0016710B" w:rsidP="00E257E8">
            <w:pPr>
              <w:rPr>
                <w:sz w:val="24"/>
                <w:szCs w:val="24"/>
              </w:rPr>
            </w:pPr>
          </w:p>
        </w:tc>
        <w:tc>
          <w:tcPr>
            <w:tcW w:w="1745" w:type="dxa"/>
          </w:tcPr>
          <w:p w14:paraId="50C51D61" w14:textId="77777777" w:rsidR="0016710B" w:rsidRPr="00186AD9" w:rsidRDefault="0016710B" w:rsidP="00E257E8">
            <w:pPr>
              <w:rPr>
                <w:sz w:val="24"/>
                <w:szCs w:val="24"/>
              </w:rPr>
            </w:pPr>
          </w:p>
        </w:tc>
        <w:tc>
          <w:tcPr>
            <w:tcW w:w="1799" w:type="dxa"/>
          </w:tcPr>
          <w:p w14:paraId="3504E39D" w14:textId="77777777" w:rsidR="0016710B" w:rsidRPr="00186AD9" w:rsidRDefault="0016710B" w:rsidP="00E257E8">
            <w:pPr>
              <w:rPr>
                <w:sz w:val="24"/>
                <w:szCs w:val="24"/>
              </w:rPr>
            </w:pPr>
          </w:p>
        </w:tc>
        <w:tc>
          <w:tcPr>
            <w:tcW w:w="1559" w:type="dxa"/>
          </w:tcPr>
          <w:p w14:paraId="179CBB8E" w14:textId="77777777" w:rsidR="0016710B" w:rsidRPr="00186AD9" w:rsidRDefault="0016710B" w:rsidP="00E257E8">
            <w:pPr>
              <w:rPr>
                <w:sz w:val="24"/>
                <w:szCs w:val="24"/>
              </w:rPr>
            </w:pPr>
          </w:p>
        </w:tc>
        <w:tc>
          <w:tcPr>
            <w:tcW w:w="1424" w:type="dxa"/>
          </w:tcPr>
          <w:p w14:paraId="72D3EEEE" w14:textId="77777777" w:rsidR="0016710B" w:rsidRPr="00186AD9" w:rsidRDefault="0016710B" w:rsidP="00E257E8">
            <w:pPr>
              <w:rPr>
                <w:sz w:val="24"/>
                <w:szCs w:val="24"/>
              </w:rPr>
            </w:pPr>
          </w:p>
        </w:tc>
        <w:tc>
          <w:tcPr>
            <w:tcW w:w="1596" w:type="dxa"/>
          </w:tcPr>
          <w:p w14:paraId="47821114" w14:textId="77777777" w:rsidR="0016710B" w:rsidRPr="00186AD9" w:rsidRDefault="0016710B" w:rsidP="00E257E8">
            <w:pPr>
              <w:rPr>
                <w:sz w:val="24"/>
                <w:szCs w:val="24"/>
              </w:rPr>
            </w:pPr>
          </w:p>
        </w:tc>
      </w:tr>
      <w:tr w:rsidR="009E447F" w:rsidRPr="00186AD9" w14:paraId="6B1789C2" w14:textId="77777777" w:rsidTr="009E447F">
        <w:trPr>
          <w:trHeight w:val="1164"/>
          <w:jc w:val="center"/>
        </w:trPr>
        <w:tc>
          <w:tcPr>
            <w:tcW w:w="1975" w:type="dxa"/>
          </w:tcPr>
          <w:p w14:paraId="24C08AF7" w14:textId="77777777" w:rsidR="0016710B" w:rsidRPr="00E002ED" w:rsidRDefault="0016710B" w:rsidP="00E257E8">
            <w:r w:rsidRPr="00E002ED">
              <w:t>Seeking help for family if parents are not able or willing to seek help</w:t>
            </w:r>
          </w:p>
        </w:tc>
        <w:tc>
          <w:tcPr>
            <w:tcW w:w="1134" w:type="dxa"/>
          </w:tcPr>
          <w:p w14:paraId="099FEEA4" w14:textId="77777777" w:rsidR="0016710B" w:rsidRPr="00186AD9" w:rsidRDefault="0016710B" w:rsidP="00E257E8">
            <w:pPr>
              <w:rPr>
                <w:sz w:val="24"/>
                <w:szCs w:val="24"/>
              </w:rPr>
            </w:pPr>
          </w:p>
        </w:tc>
        <w:tc>
          <w:tcPr>
            <w:tcW w:w="1701" w:type="dxa"/>
          </w:tcPr>
          <w:p w14:paraId="0CFF8F51" w14:textId="77777777" w:rsidR="0016710B" w:rsidRPr="00186AD9" w:rsidRDefault="0016710B" w:rsidP="00E257E8">
            <w:pPr>
              <w:rPr>
                <w:sz w:val="24"/>
                <w:szCs w:val="24"/>
              </w:rPr>
            </w:pPr>
          </w:p>
        </w:tc>
        <w:tc>
          <w:tcPr>
            <w:tcW w:w="1134" w:type="dxa"/>
          </w:tcPr>
          <w:p w14:paraId="5792B2F0" w14:textId="22896BF6" w:rsidR="0016710B" w:rsidRPr="00186AD9" w:rsidRDefault="0016710B" w:rsidP="00E257E8">
            <w:pPr>
              <w:rPr>
                <w:sz w:val="24"/>
                <w:szCs w:val="24"/>
              </w:rPr>
            </w:pPr>
          </w:p>
        </w:tc>
        <w:tc>
          <w:tcPr>
            <w:tcW w:w="1745" w:type="dxa"/>
          </w:tcPr>
          <w:p w14:paraId="31E78538" w14:textId="77777777" w:rsidR="0016710B" w:rsidRPr="00186AD9" w:rsidRDefault="0016710B" w:rsidP="00E257E8">
            <w:pPr>
              <w:rPr>
                <w:sz w:val="24"/>
                <w:szCs w:val="24"/>
              </w:rPr>
            </w:pPr>
          </w:p>
        </w:tc>
        <w:tc>
          <w:tcPr>
            <w:tcW w:w="1799" w:type="dxa"/>
          </w:tcPr>
          <w:p w14:paraId="19EE7BA1" w14:textId="77777777" w:rsidR="0016710B" w:rsidRPr="00186AD9" w:rsidRDefault="0016710B" w:rsidP="00E257E8">
            <w:pPr>
              <w:rPr>
                <w:sz w:val="24"/>
                <w:szCs w:val="24"/>
              </w:rPr>
            </w:pPr>
          </w:p>
        </w:tc>
        <w:tc>
          <w:tcPr>
            <w:tcW w:w="1559" w:type="dxa"/>
          </w:tcPr>
          <w:p w14:paraId="6D09917F" w14:textId="77777777" w:rsidR="0016710B" w:rsidRPr="00186AD9" w:rsidRDefault="0016710B" w:rsidP="00E257E8">
            <w:pPr>
              <w:rPr>
                <w:sz w:val="24"/>
                <w:szCs w:val="24"/>
              </w:rPr>
            </w:pPr>
          </w:p>
        </w:tc>
        <w:tc>
          <w:tcPr>
            <w:tcW w:w="1424" w:type="dxa"/>
          </w:tcPr>
          <w:p w14:paraId="231FB651" w14:textId="77777777" w:rsidR="0016710B" w:rsidRPr="00186AD9" w:rsidRDefault="0016710B" w:rsidP="00E257E8">
            <w:pPr>
              <w:rPr>
                <w:sz w:val="24"/>
                <w:szCs w:val="24"/>
              </w:rPr>
            </w:pPr>
          </w:p>
        </w:tc>
        <w:tc>
          <w:tcPr>
            <w:tcW w:w="1596" w:type="dxa"/>
          </w:tcPr>
          <w:p w14:paraId="12A1FA99" w14:textId="77777777" w:rsidR="0016710B" w:rsidRPr="00186AD9" w:rsidRDefault="0016710B" w:rsidP="00E257E8">
            <w:pPr>
              <w:rPr>
                <w:sz w:val="24"/>
                <w:szCs w:val="24"/>
              </w:rPr>
            </w:pPr>
          </w:p>
        </w:tc>
      </w:tr>
    </w:tbl>
    <w:p w14:paraId="01235805" w14:textId="77777777" w:rsidR="00D80B5C" w:rsidRPr="00050777" w:rsidRDefault="00D80B5C" w:rsidP="00050777">
      <w:pPr>
        <w:rPr>
          <w:sz w:val="24"/>
          <w:szCs w:val="24"/>
        </w:rPr>
        <w:sectPr w:rsidR="00D80B5C" w:rsidRPr="00050777" w:rsidSect="00050777">
          <w:pgSz w:w="16820" w:h="11900" w:orient="landscape"/>
          <w:pgMar w:top="1062" w:right="934" w:bottom="1440" w:left="712" w:header="708" w:footer="708" w:gutter="0"/>
          <w:cols w:space="708"/>
          <w:docGrid w:linePitch="360"/>
        </w:sectPr>
      </w:pPr>
    </w:p>
    <w:p w14:paraId="1621E4E2" w14:textId="6A8BA202" w:rsidR="00085BB2" w:rsidRPr="00C31BFE" w:rsidRDefault="00085BB2" w:rsidP="00050777">
      <w:pPr>
        <w:tabs>
          <w:tab w:val="left" w:pos="6398"/>
        </w:tabs>
        <w:rPr>
          <w:sz w:val="24"/>
          <w:szCs w:val="24"/>
        </w:rPr>
      </w:pPr>
    </w:p>
    <w:sectPr w:rsidR="00085BB2" w:rsidRPr="00C31BFE" w:rsidSect="00085B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771D7" w14:textId="77777777" w:rsidR="006643AE" w:rsidRDefault="006643AE" w:rsidP="00D80B5C">
      <w:pPr>
        <w:spacing w:after="0" w:line="240" w:lineRule="auto"/>
      </w:pPr>
      <w:r>
        <w:separator/>
      </w:r>
    </w:p>
  </w:endnote>
  <w:endnote w:type="continuationSeparator" w:id="0">
    <w:p w14:paraId="6E291A9F" w14:textId="77777777" w:rsidR="006643AE" w:rsidRDefault="006643AE" w:rsidP="00D8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Cambria-Italic">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HG丸ｺﾞｼｯｸM-PRO">
    <w:charset w:val="80"/>
    <w:family w:val="auto"/>
    <w:pitch w:val="variable"/>
    <w:sig w:usb0="E00002FF" w:usb1="6AC7FDFB" w:usb2="00000012" w:usb3="00000000" w:csb0="0002009F" w:csb1="00000000"/>
  </w:font>
  <w:font w:name="Arial Hebrew Scholar">
    <w:panose1 w:val="00000000000000000000"/>
    <w:charset w:val="B1"/>
    <w:family w:val="auto"/>
    <w:pitch w:val="variable"/>
    <w:sig w:usb0="80000843" w:usb1="40002002" w:usb2="00000000" w:usb3="00000000" w:csb0="0000002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D229" w14:textId="6943CB18" w:rsidR="00C31BFE" w:rsidRPr="00C31BFE" w:rsidRDefault="00C31BFE" w:rsidP="00C31BFE">
    <w:pPr>
      <w:pStyle w:val="Footer"/>
      <w:jc w:val="center"/>
      <w:rPr>
        <w:sz w:val="20"/>
        <w:szCs w:val="20"/>
        <w:lang w:val="en-AU"/>
      </w:rPr>
    </w:pPr>
    <w:r w:rsidRPr="00C31BFE">
      <w:rPr>
        <w:sz w:val="20"/>
        <w:szCs w:val="20"/>
        <w:lang w:val="en-AU"/>
      </w:rPr>
      <w:sym w:font="Symbol" w:char="F0D3"/>
    </w:r>
    <w:r w:rsidRPr="00C31BFE">
      <w:rPr>
        <w:sz w:val="20"/>
        <w:szCs w:val="20"/>
        <w:lang w:val="en-AU"/>
      </w:rPr>
      <w:t xml:space="preserve"> Sonja Parker, 2019.        •         www.partneringforsafety.com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3B1E4" w14:textId="77777777" w:rsidR="006643AE" w:rsidRDefault="006643AE" w:rsidP="00D80B5C">
      <w:pPr>
        <w:spacing w:after="0" w:line="240" w:lineRule="auto"/>
      </w:pPr>
      <w:r>
        <w:separator/>
      </w:r>
    </w:p>
  </w:footnote>
  <w:footnote w:type="continuationSeparator" w:id="0">
    <w:p w14:paraId="3FE2D990" w14:textId="77777777" w:rsidR="006643AE" w:rsidRDefault="006643AE" w:rsidP="00D80B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EC1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B3506"/>
    <w:multiLevelType w:val="hybridMultilevel"/>
    <w:tmpl w:val="45703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C7B0A"/>
    <w:multiLevelType w:val="hybridMultilevel"/>
    <w:tmpl w:val="16840E4A"/>
    <w:lvl w:ilvl="0" w:tplc="7F706BDA">
      <w:numFmt w:val="bullet"/>
      <w:lvlText w:val="-"/>
      <w:lvlJc w:val="left"/>
      <w:pPr>
        <w:ind w:left="360" w:hanging="360"/>
      </w:pPr>
      <w:rPr>
        <w:rFonts w:ascii="Calibri" w:eastAsiaTheme="minorEastAsia" w:hAnsi="Calibri" w:cstheme="minorBidi"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3C8B5395"/>
    <w:multiLevelType w:val="hybridMultilevel"/>
    <w:tmpl w:val="76901362"/>
    <w:lvl w:ilvl="0" w:tplc="0C3A4B4C">
      <w:start w:val="1"/>
      <w:numFmt w:val="bullet"/>
      <w:lvlText w:val="•"/>
      <w:lvlJc w:val="left"/>
      <w:pPr>
        <w:tabs>
          <w:tab w:val="num" w:pos="720"/>
        </w:tabs>
        <w:ind w:left="720" w:hanging="360"/>
      </w:pPr>
      <w:rPr>
        <w:rFonts w:ascii="Times New Roman" w:hAnsi="Times New Roman" w:hint="default"/>
      </w:rPr>
    </w:lvl>
    <w:lvl w:ilvl="1" w:tplc="379E0078">
      <w:start w:val="1"/>
      <w:numFmt w:val="bullet"/>
      <w:lvlText w:val="•"/>
      <w:lvlJc w:val="left"/>
      <w:pPr>
        <w:tabs>
          <w:tab w:val="num" w:pos="1440"/>
        </w:tabs>
        <w:ind w:left="1440" w:hanging="360"/>
      </w:pPr>
      <w:rPr>
        <w:rFonts w:ascii="Times New Roman" w:hAnsi="Times New Roman" w:hint="default"/>
      </w:rPr>
    </w:lvl>
    <w:lvl w:ilvl="2" w:tplc="3808EE78" w:tentative="1">
      <w:start w:val="1"/>
      <w:numFmt w:val="bullet"/>
      <w:lvlText w:val="•"/>
      <w:lvlJc w:val="left"/>
      <w:pPr>
        <w:tabs>
          <w:tab w:val="num" w:pos="2160"/>
        </w:tabs>
        <w:ind w:left="2160" w:hanging="360"/>
      </w:pPr>
      <w:rPr>
        <w:rFonts w:ascii="Times New Roman" w:hAnsi="Times New Roman" w:hint="default"/>
      </w:rPr>
    </w:lvl>
    <w:lvl w:ilvl="3" w:tplc="0272308A" w:tentative="1">
      <w:start w:val="1"/>
      <w:numFmt w:val="bullet"/>
      <w:lvlText w:val="•"/>
      <w:lvlJc w:val="left"/>
      <w:pPr>
        <w:tabs>
          <w:tab w:val="num" w:pos="2880"/>
        </w:tabs>
        <w:ind w:left="2880" w:hanging="360"/>
      </w:pPr>
      <w:rPr>
        <w:rFonts w:ascii="Times New Roman" w:hAnsi="Times New Roman" w:hint="default"/>
      </w:rPr>
    </w:lvl>
    <w:lvl w:ilvl="4" w:tplc="82F22788" w:tentative="1">
      <w:start w:val="1"/>
      <w:numFmt w:val="bullet"/>
      <w:lvlText w:val="•"/>
      <w:lvlJc w:val="left"/>
      <w:pPr>
        <w:tabs>
          <w:tab w:val="num" w:pos="3600"/>
        </w:tabs>
        <w:ind w:left="3600" w:hanging="360"/>
      </w:pPr>
      <w:rPr>
        <w:rFonts w:ascii="Times New Roman" w:hAnsi="Times New Roman" w:hint="default"/>
      </w:rPr>
    </w:lvl>
    <w:lvl w:ilvl="5" w:tplc="0C044E78" w:tentative="1">
      <w:start w:val="1"/>
      <w:numFmt w:val="bullet"/>
      <w:lvlText w:val="•"/>
      <w:lvlJc w:val="left"/>
      <w:pPr>
        <w:tabs>
          <w:tab w:val="num" w:pos="4320"/>
        </w:tabs>
        <w:ind w:left="4320" w:hanging="360"/>
      </w:pPr>
      <w:rPr>
        <w:rFonts w:ascii="Times New Roman" w:hAnsi="Times New Roman" w:hint="default"/>
      </w:rPr>
    </w:lvl>
    <w:lvl w:ilvl="6" w:tplc="C60442DE" w:tentative="1">
      <w:start w:val="1"/>
      <w:numFmt w:val="bullet"/>
      <w:lvlText w:val="•"/>
      <w:lvlJc w:val="left"/>
      <w:pPr>
        <w:tabs>
          <w:tab w:val="num" w:pos="5040"/>
        </w:tabs>
        <w:ind w:left="5040" w:hanging="360"/>
      </w:pPr>
      <w:rPr>
        <w:rFonts w:ascii="Times New Roman" w:hAnsi="Times New Roman" w:hint="default"/>
      </w:rPr>
    </w:lvl>
    <w:lvl w:ilvl="7" w:tplc="BF7C91B0" w:tentative="1">
      <w:start w:val="1"/>
      <w:numFmt w:val="bullet"/>
      <w:lvlText w:val="•"/>
      <w:lvlJc w:val="left"/>
      <w:pPr>
        <w:tabs>
          <w:tab w:val="num" w:pos="5760"/>
        </w:tabs>
        <w:ind w:left="5760" w:hanging="360"/>
      </w:pPr>
      <w:rPr>
        <w:rFonts w:ascii="Times New Roman" w:hAnsi="Times New Roman" w:hint="default"/>
      </w:rPr>
    </w:lvl>
    <w:lvl w:ilvl="8" w:tplc="865A95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3E24F67"/>
    <w:multiLevelType w:val="hybridMultilevel"/>
    <w:tmpl w:val="F10AC11E"/>
    <w:lvl w:ilvl="0" w:tplc="61EE533E">
      <w:start w:val="4"/>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D1"/>
    <w:rsid w:val="00002F64"/>
    <w:rsid w:val="00031698"/>
    <w:rsid w:val="00041B0C"/>
    <w:rsid w:val="0004639E"/>
    <w:rsid w:val="00050777"/>
    <w:rsid w:val="00062D6C"/>
    <w:rsid w:val="00085BB2"/>
    <w:rsid w:val="00086640"/>
    <w:rsid w:val="000871B9"/>
    <w:rsid w:val="000B0EE7"/>
    <w:rsid w:val="00126474"/>
    <w:rsid w:val="001526FA"/>
    <w:rsid w:val="00162A84"/>
    <w:rsid w:val="0016710B"/>
    <w:rsid w:val="00186AD9"/>
    <w:rsid w:val="00250111"/>
    <w:rsid w:val="002B500E"/>
    <w:rsid w:val="002C515F"/>
    <w:rsid w:val="002E2795"/>
    <w:rsid w:val="003164C8"/>
    <w:rsid w:val="00330EDF"/>
    <w:rsid w:val="0034026E"/>
    <w:rsid w:val="00355299"/>
    <w:rsid w:val="00371A85"/>
    <w:rsid w:val="00386C85"/>
    <w:rsid w:val="00386DCB"/>
    <w:rsid w:val="003A1F1D"/>
    <w:rsid w:val="003C4996"/>
    <w:rsid w:val="00407ED1"/>
    <w:rsid w:val="004203C9"/>
    <w:rsid w:val="004427BA"/>
    <w:rsid w:val="0045346F"/>
    <w:rsid w:val="00473B9E"/>
    <w:rsid w:val="004C2B49"/>
    <w:rsid w:val="004D145D"/>
    <w:rsid w:val="004E0AB8"/>
    <w:rsid w:val="0054538B"/>
    <w:rsid w:val="005F3CBE"/>
    <w:rsid w:val="00636822"/>
    <w:rsid w:val="0065026D"/>
    <w:rsid w:val="00661618"/>
    <w:rsid w:val="006643AE"/>
    <w:rsid w:val="00673D14"/>
    <w:rsid w:val="006E3661"/>
    <w:rsid w:val="006E411B"/>
    <w:rsid w:val="00702632"/>
    <w:rsid w:val="007163C7"/>
    <w:rsid w:val="00722BB3"/>
    <w:rsid w:val="00745643"/>
    <w:rsid w:val="00791451"/>
    <w:rsid w:val="00791A59"/>
    <w:rsid w:val="007F42BA"/>
    <w:rsid w:val="0080239D"/>
    <w:rsid w:val="00812B11"/>
    <w:rsid w:val="00847DC9"/>
    <w:rsid w:val="0089788B"/>
    <w:rsid w:val="008B7B42"/>
    <w:rsid w:val="00960F9A"/>
    <w:rsid w:val="009B0458"/>
    <w:rsid w:val="009B1C37"/>
    <w:rsid w:val="009C7456"/>
    <w:rsid w:val="009E447F"/>
    <w:rsid w:val="00A06CF1"/>
    <w:rsid w:val="00A15116"/>
    <w:rsid w:val="00A45329"/>
    <w:rsid w:val="00A66EC9"/>
    <w:rsid w:val="00A7597B"/>
    <w:rsid w:val="00A837CD"/>
    <w:rsid w:val="00AB0F63"/>
    <w:rsid w:val="00AC1DE1"/>
    <w:rsid w:val="00AF6A82"/>
    <w:rsid w:val="00B1045B"/>
    <w:rsid w:val="00B256E5"/>
    <w:rsid w:val="00B34B5D"/>
    <w:rsid w:val="00BD491B"/>
    <w:rsid w:val="00BF5220"/>
    <w:rsid w:val="00BF537B"/>
    <w:rsid w:val="00C31BFE"/>
    <w:rsid w:val="00C444FC"/>
    <w:rsid w:val="00C447E5"/>
    <w:rsid w:val="00C95A6D"/>
    <w:rsid w:val="00CB1CE6"/>
    <w:rsid w:val="00D13E4C"/>
    <w:rsid w:val="00D152E1"/>
    <w:rsid w:val="00D16412"/>
    <w:rsid w:val="00D36FF9"/>
    <w:rsid w:val="00D45BC6"/>
    <w:rsid w:val="00D80B5C"/>
    <w:rsid w:val="00DC10B2"/>
    <w:rsid w:val="00E002ED"/>
    <w:rsid w:val="00E0614D"/>
    <w:rsid w:val="00E128E3"/>
    <w:rsid w:val="00E257E8"/>
    <w:rsid w:val="00E317CB"/>
    <w:rsid w:val="00E4496B"/>
    <w:rsid w:val="00E717DE"/>
    <w:rsid w:val="00EA33DF"/>
    <w:rsid w:val="00ED040D"/>
    <w:rsid w:val="00EE5391"/>
    <w:rsid w:val="00F233EB"/>
    <w:rsid w:val="00F3251E"/>
    <w:rsid w:val="00F32CAB"/>
    <w:rsid w:val="00F363C2"/>
    <w:rsid w:val="00F41414"/>
    <w:rsid w:val="00F66AAD"/>
    <w:rsid w:val="00FC4AF3"/>
    <w:rsid w:val="00FD60F7"/>
    <w:rsid w:val="00FF106B"/>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5597"/>
  <w15:chartTrackingRefBased/>
  <w15:docId w15:val="{02E71302-69E3-4F5F-AA7C-626FF37C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D1"/>
    <w:pPr>
      <w:ind w:left="720"/>
      <w:contextualSpacing/>
    </w:pPr>
  </w:style>
  <w:style w:type="table" w:styleId="TableGrid">
    <w:name w:val="Table Grid"/>
    <w:basedOn w:val="TableNormal"/>
    <w:uiPriority w:val="39"/>
    <w:rsid w:val="00085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0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B5C"/>
  </w:style>
  <w:style w:type="paragraph" w:styleId="Footer">
    <w:name w:val="footer"/>
    <w:basedOn w:val="Normal"/>
    <w:link w:val="FooterChar"/>
    <w:uiPriority w:val="99"/>
    <w:unhideWhenUsed/>
    <w:rsid w:val="00D80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B5C"/>
  </w:style>
  <w:style w:type="character" w:styleId="Hyperlink">
    <w:name w:val="Hyperlink"/>
    <w:basedOn w:val="DefaultParagraphFont"/>
    <w:uiPriority w:val="99"/>
    <w:unhideWhenUsed/>
    <w:rsid w:val="00C31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F8560C-5795-3946-B34A-15B6CE9E864F}" type="doc">
      <dgm:prSet loTypeId="urn:microsoft.com/office/officeart/2005/8/layout/cycle5" loCatId="" qsTypeId="urn:microsoft.com/office/officeart/2005/8/quickstyle/simple4" qsCatId="simple" csTypeId="urn:microsoft.com/office/officeart/2005/8/colors/colorful1" csCatId="colorful" phldr="1"/>
      <dgm:spPr/>
      <dgm:t>
        <a:bodyPr/>
        <a:lstStyle/>
        <a:p>
          <a:endParaRPr lang="en-GB"/>
        </a:p>
      </dgm:t>
    </dgm:pt>
    <dgm:pt modelId="{1A00129A-15F6-BB46-9911-73DE0DB3693D}">
      <dgm:prSet phldrT="[Text]"/>
      <dgm:spPr>
        <a:solidFill>
          <a:schemeClr val="accent6"/>
        </a:solidFill>
      </dgm:spPr>
      <dgm:t>
        <a:bodyPr/>
        <a:lstStyle/>
        <a:p>
          <a:r>
            <a:rPr lang="en-SG"/>
            <a:t>1. Supporting the network to identify and maintain their role</a:t>
          </a:r>
          <a:endParaRPr lang="en-GB"/>
        </a:p>
      </dgm:t>
    </dgm:pt>
    <dgm:pt modelId="{C34270DB-01CA-8E41-8692-89832D15AEE1}" type="parTrans" cxnId="{15989416-FE74-5B44-848B-487121189435}">
      <dgm:prSet/>
      <dgm:spPr/>
      <dgm:t>
        <a:bodyPr/>
        <a:lstStyle/>
        <a:p>
          <a:endParaRPr lang="en-GB"/>
        </a:p>
      </dgm:t>
    </dgm:pt>
    <dgm:pt modelId="{47EC0D49-E0D2-4C4D-84F2-F3D30FEEB35E}" type="sibTrans" cxnId="{15989416-FE74-5B44-848B-487121189435}">
      <dgm:prSet/>
      <dgm:spPr/>
      <dgm:t>
        <a:bodyPr/>
        <a:lstStyle/>
        <a:p>
          <a:endParaRPr lang="en-GB"/>
        </a:p>
      </dgm:t>
    </dgm:pt>
    <dgm:pt modelId="{EFBE6C2B-24FC-7042-839A-ABFAAA2AC634}">
      <dgm:prSet phldrT="[Text]"/>
      <dgm:spPr>
        <a:solidFill>
          <a:schemeClr val="accent2"/>
        </a:solidFill>
      </dgm:spPr>
      <dgm:t>
        <a:bodyPr/>
        <a:lstStyle/>
        <a:p>
          <a:r>
            <a:rPr lang="en-SG"/>
            <a:t>2. Monitoring (to   build confidence and identify gaps)</a:t>
          </a:r>
          <a:endParaRPr lang="en-GB"/>
        </a:p>
      </dgm:t>
    </dgm:pt>
    <dgm:pt modelId="{2E0FF337-BEB9-6147-B6F6-BB54DEE75B82}" type="parTrans" cxnId="{1BF7866E-2AB9-A84B-A7D2-505EE12D5BA5}">
      <dgm:prSet/>
      <dgm:spPr/>
      <dgm:t>
        <a:bodyPr/>
        <a:lstStyle/>
        <a:p>
          <a:endParaRPr lang="en-GB"/>
        </a:p>
      </dgm:t>
    </dgm:pt>
    <dgm:pt modelId="{0BD8071A-C99C-CA4E-8198-0CEB7FBB08B6}" type="sibTrans" cxnId="{1BF7866E-2AB9-A84B-A7D2-505EE12D5BA5}">
      <dgm:prSet/>
      <dgm:spPr/>
      <dgm:t>
        <a:bodyPr/>
        <a:lstStyle/>
        <a:p>
          <a:endParaRPr lang="en-GB"/>
        </a:p>
      </dgm:t>
    </dgm:pt>
    <dgm:pt modelId="{7E7B65A9-B115-374B-B5BF-0DF9889AAA1C}">
      <dgm:prSet phldrT="[Text]"/>
      <dgm:spPr>
        <a:solidFill>
          <a:schemeClr val="accent4"/>
        </a:solidFill>
      </dgm:spPr>
      <dgm:t>
        <a:bodyPr/>
        <a:lstStyle/>
        <a:p>
          <a:r>
            <a:rPr lang="en-SG"/>
            <a:t>3. Affirming/ Recognising progress</a:t>
          </a:r>
          <a:endParaRPr lang="en-GB"/>
        </a:p>
      </dgm:t>
    </dgm:pt>
    <dgm:pt modelId="{09213AC8-A79C-6543-9CCE-A379A00C86AE}" type="parTrans" cxnId="{3942E38D-3B2F-E147-A7B5-8AB34728137F}">
      <dgm:prSet/>
      <dgm:spPr/>
      <dgm:t>
        <a:bodyPr/>
        <a:lstStyle/>
        <a:p>
          <a:endParaRPr lang="en-GB"/>
        </a:p>
      </dgm:t>
    </dgm:pt>
    <dgm:pt modelId="{B39716AF-AA75-1345-A781-C567B9153C19}" type="sibTrans" cxnId="{3942E38D-3B2F-E147-A7B5-8AB34728137F}">
      <dgm:prSet/>
      <dgm:spPr/>
      <dgm:t>
        <a:bodyPr/>
        <a:lstStyle/>
        <a:p>
          <a:endParaRPr lang="en-GB"/>
        </a:p>
      </dgm:t>
    </dgm:pt>
    <dgm:pt modelId="{397FFB9C-1788-A048-8DC4-ABBD9851D3BD}">
      <dgm:prSet phldrT="[Text]"/>
      <dgm:spPr/>
      <dgm:t>
        <a:bodyPr/>
        <a:lstStyle/>
        <a:p>
          <a:r>
            <a:rPr lang="en-SG"/>
            <a:t>4. Reviewing the role of the network</a:t>
          </a:r>
          <a:endParaRPr lang="en-GB"/>
        </a:p>
      </dgm:t>
    </dgm:pt>
    <dgm:pt modelId="{311CCC42-558D-E140-9AAB-9E2C5F1FB48E}" type="parTrans" cxnId="{8856A9C9-F340-924B-A966-D96E92CB5E14}">
      <dgm:prSet/>
      <dgm:spPr/>
      <dgm:t>
        <a:bodyPr/>
        <a:lstStyle/>
        <a:p>
          <a:endParaRPr lang="en-GB"/>
        </a:p>
      </dgm:t>
    </dgm:pt>
    <dgm:pt modelId="{1654A4BA-8F0D-7340-B4F1-B69ADC3E9BD2}" type="sibTrans" cxnId="{8856A9C9-F340-924B-A966-D96E92CB5E14}">
      <dgm:prSet/>
      <dgm:spPr/>
      <dgm:t>
        <a:bodyPr/>
        <a:lstStyle/>
        <a:p>
          <a:endParaRPr lang="en-GB"/>
        </a:p>
      </dgm:t>
    </dgm:pt>
    <dgm:pt modelId="{A1250FEC-738A-3541-9DEB-E17D42DF048C}" type="pres">
      <dgm:prSet presAssocID="{57F8560C-5795-3946-B34A-15B6CE9E864F}" presName="cycle" presStyleCnt="0">
        <dgm:presLayoutVars>
          <dgm:dir/>
          <dgm:resizeHandles val="exact"/>
        </dgm:presLayoutVars>
      </dgm:prSet>
      <dgm:spPr/>
      <dgm:t>
        <a:bodyPr/>
        <a:lstStyle/>
        <a:p>
          <a:endParaRPr lang="en-GB"/>
        </a:p>
      </dgm:t>
    </dgm:pt>
    <dgm:pt modelId="{EAFA0EE4-B071-D146-ACEE-655696A5965F}" type="pres">
      <dgm:prSet presAssocID="{1A00129A-15F6-BB46-9911-73DE0DB3693D}" presName="node" presStyleLbl="node1" presStyleIdx="0" presStyleCnt="4" custAng="0" custScaleX="118957" custRadScaleRad="91107" custRadScaleInc="-1951">
        <dgm:presLayoutVars>
          <dgm:bulletEnabled val="1"/>
        </dgm:presLayoutVars>
      </dgm:prSet>
      <dgm:spPr/>
      <dgm:t>
        <a:bodyPr/>
        <a:lstStyle/>
        <a:p>
          <a:endParaRPr lang="en-GB"/>
        </a:p>
      </dgm:t>
    </dgm:pt>
    <dgm:pt modelId="{2EB18F11-6E9B-484F-A136-A6E6B1F2BD41}" type="pres">
      <dgm:prSet presAssocID="{1A00129A-15F6-BB46-9911-73DE0DB3693D}" presName="spNode" presStyleCnt="0"/>
      <dgm:spPr/>
    </dgm:pt>
    <dgm:pt modelId="{AD69EEF3-2118-7747-8DEA-B2A861194875}" type="pres">
      <dgm:prSet presAssocID="{47EC0D49-E0D2-4C4D-84F2-F3D30FEEB35E}" presName="sibTrans" presStyleLbl="sibTrans1D1" presStyleIdx="0" presStyleCnt="4"/>
      <dgm:spPr/>
      <dgm:t>
        <a:bodyPr/>
        <a:lstStyle/>
        <a:p>
          <a:endParaRPr lang="en-GB"/>
        </a:p>
      </dgm:t>
    </dgm:pt>
    <dgm:pt modelId="{C14E429D-779C-EA45-9B0F-38A35FB3ACF4}" type="pres">
      <dgm:prSet presAssocID="{EFBE6C2B-24FC-7042-839A-ABFAAA2AC634}" presName="node" presStyleLbl="node1" presStyleIdx="1" presStyleCnt="4" custScaleX="119993" custRadScaleRad="157784">
        <dgm:presLayoutVars>
          <dgm:bulletEnabled val="1"/>
        </dgm:presLayoutVars>
      </dgm:prSet>
      <dgm:spPr/>
      <dgm:t>
        <a:bodyPr/>
        <a:lstStyle/>
        <a:p>
          <a:endParaRPr lang="en-GB"/>
        </a:p>
      </dgm:t>
    </dgm:pt>
    <dgm:pt modelId="{2281427F-1651-6744-B987-5C1A7572E543}" type="pres">
      <dgm:prSet presAssocID="{EFBE6C2B-24FC-7042-839A-ABFAAA2AC634}" presName="spNode" presStyleCnt="0"/>
      <dgm:spPr/>
    </dgm:pt>
    <dgm:pt modelId="{9890228D-480E-4845-879B-1A87DA7DA269}" type="pres">
      <dgm:prSet presAssocID="{0BD8071A-C99C-CA4E-8198-0CEB7FBB08B6}" presName="sibTrans" presStyleLbl="sibTrans1D1" presStyleIdx="1" presStyleCnt="4"/>
      <dgm:spPr/>
      <dgm:t>
        <a:bodyPr/>
        <a:lstStyle/>
        <a:p>
          <a:endParaRPr lang="en-GB"/>
        </a:p>
      </dgm:t>
    </dgm:pt>
    <dgm:pt modelId="{60FB91E3-0826-8443-A6E0-3887A0C1BDE1}" type="pres">
      <dgm:prSet presAssocID="{7E7B65A9-B115-374B-B5BF-0DF9889AAA1C}" presName="node" presStyleLbl="node1" presStyleIdx="2" presStyleCnt="4" custScaleX="126454" custRadScaleRad="81151">
        <dgm:presLayoutVars>
          <dgm:bulletEnabled val="1"/>
        </dgm:presLayoutVars>
      </dgm:prSet>
      <dgm:spPr/>
      <dgm:t>
        <a:bodyPr/>
        <a:lstStyle/>
        <a:p>
          <a:endParaRPr lang="en-GB"/>
        </a:p>
      </dgm:t>
    </dgm:pt>
    <dgm:pt modelId="{1983A868-0C30-6C40-AB19-7A95C053325F}" type="pres">
      <dgm:prSet presAssocID="{7E7B65A9-B115-374B-B5BF-0DF9889AAA1C}" presName="spNode" presStyleCnt="0"/>
      <dgm:spPr/>
    </dgm:pt>
    <dgm:pt modelId="{FD2DC996-E63A-6946-8B7B-73DD6224125B}" type="pres">
      <dgm:prSet presAssocID="{B39716AF-AA75-1345-A781-C567B9153C19}" presName="sibTrans" presStyleLbl="sibTrans1D1" presStyleIdx="2" presStyleCnt="4"/>
      <dgm:spPr/>
      <dgm:t>
        <a:bodyPr/>
        <a:lstStyle/>
        <a:p>
          <a:endParaRPr lang="en-GB"/>
        </a:p>
      </dgm:t>
    </dgm:pt>
    <dgm:pt modelId="{E91C84CC-89E3-0F4B-A4B5-41583432CA4A}" type="pres">
      <dgm:prSet presAssocID="{397FFB9C-1788-A048-8DC4-ABBD9851D3BD}" presName="node" presStyleLbl="node1" presStyleIdx="3" presStyleCnt="4" custScaleX="104999" custRadScaleRad="143586">
        <dgm:presLayoutVars>
          <dgm:bulletEnabled val="1"/>
        </dgm:presLayoutVars>
      </dgm:prSet>
      <dgm:spPr/>
      <dgm:t>
        <a:bodyPr/>
        <a:lstStyle/>
        <a:p>
          <a:endParaRPr lang="en-GB"/>
        </a:p>
      </dgm:t>
    </dgm:pt>
    <dgm:pt modelId="{09C70636-6F77-064F-AB73-3ABA17837DD4}" type="pres">
      <dgm:prSet presAssocID="{397FFB9C-1788-A048-8DC4-ABBD9851D3BD}" presName="spNode" presStyleCnt="0"/>
      <dgm:spPr/>
    </dgm:pt>
    <dgm:pt modelId="{689E4AA8-5D45-0647-9295-D1E82C1869DC}" type="pres">
      <dgm:prSet presAssocID="{1654A4BA-8F0D-7340-B4F1-B69ADC3E9BD2}" presName="sibTrans" presStyleLbl="sibTrans1D1" presStyleIdx="3" presStyleCnt="4"/>
      <dgm:spPr/>
      <dgm:t>
        <a:bodyPr/>
        <a:lstStyle/>
        <a:p>
          <a:endParaRPr lang="en-GB"/>
        </a:p>
      </dgm:t>
    </dgm:pt>
  </dgm:ptLst>
  <dgm:cxnLst>
    <dgm:cxn modelId="{1FB78D63-EC96-3E4B-BDBA-37E050FD57D3}" type="presOf" srcId="{57F8560C-5795-3946-B34A-15B6CE9E864F}" destId="{A1250FEC-738A-3541-9DEB-E17D42DF048C}" srcOrd="0" destOrd="0" presId="urn:microsoft.com/office/officeart/2005/8/layout/cycle5"/>
    <dgm:cxn modelId="{313DAD6F-0D12-C040-9D17-D7F67E0C2F81}" type="presOf" srcId="{7E7B65A9-B115-374B-B5BF-0DF9889AAA1C}" destId="{60FB91E3-0826-8443-A6E0-3887A0C1BDE1}" srcOrd="0" destOrd="0" presId="urn:microsoft.com/office/officeart/2005/8/layout/cycle5"/>
    <dgm:cxn modelId="{5E543841-6A1A-CF49-B296-89270C09129B}" type="presOf" srcId="{1654A4BA-8F0D-7340-B4F1-B69ADC3E9BD2}" destId="{689E4AA8-5D45-0647-9295-D1E82C1869DC}" srcOrd="0" destOrd="0" presId="urn:microsoft.com/office/officeart/2005/8/layout/cycle5"/>
    <dgm:cxn modelId="{8A27FDAF-619C-134B-805A-1D0D5D191FDC}" type="presOf" srcId="{1A00129A-15F6-BB46-9911-73DE0DB3693D}" destId="{EAFA0EE4-B071-D146-ACEE-655696A5965F}" srcOrd="0" destOrd="0" presId="urn:microsoft.com/office/officeart/2005/8/layout/cycle5"/>
    <dgm:cxn modelId="{3942E38D-3B2F-E147-A7B5-8AB34728137F}" srcId="{57F8560C-5795-3946-B34A-15B6CE9E864F}" destId="{7E7B65A9-B115-374B-B5BF-0DF9889AAA1C}" srcOrd="2" destOrd="0" parTransId="{09213AC8-A79C-6543-9CCE-A379A00C86AE}" sibTransId="{B39716AF-AA75-1345-A781-C567B9153C19}"/>
    <dgm:cxn modelId="{1BF7866E-2AB9-A84B-A7D2-505EE12D5BA5}" srcId="{57F8560C-5795-3946-B34A-15B6CE9E864F}" destId="{EFBE6C2B-24FC-7042-839A-ABFAAA2AC634}" srcOrd="1" destOrd="0" parTransId="{2E0FF337-BEB9-6147-B6F6-BB54DEE75B82}" sibTransId="{0BD8071A-C99C-CA4E-8198-0CEB7FBB08B6}"/>
    <dgm:cxn modelId="{CB5EC5C3-F99F-C140-B579-B7B0CD0344AF}" type="presOf" srcId="{47EC0D49-E0D2-4C4D-84F2-F3D30FEEB35E}" destId="{AD69EEF3-2118-7747-8DEA-B2A861194875}" srcOrd="0" destOrd="0" presId="urn:microsoft.com/office/officeart/2005/8/layout/cycle5"/>
    <dgm:cxn modelId="{8856A9C9-F340-924B-A966-D96E92CB5E14}" srcId="{57F8560C-5795-3946-B34A-15B6CE9E864F}" destId="{397FFB9C-1788-A048-8DC4-ABBD9851D3BD}" srcOrd="3" destOrd="0" parTransId="{311CCC42-558D-E140-9AAB-9E2C5F1FB48E}" sibTransId="{1654A4BA-8F0D-7340-B4F1-B69ADC3E9BD2}"/>
    <dgm:cxn modelId="{74A2254B-9B1C-D44E-9E3C-B9AAA7F02D93}" type="presOf" srcId="{EFBE6C2B-24FC-7042-839A-ABFAAA2AC634}" destId="{C14E429D-779C-EA45-9B0F-38A35FB3ACF4}" srcOrd="0" destOrd="0" presId="urn:microsoft.com/office/officeart/2005/8/layout/cycle5"/>
    <dgm:cxn modelId="{DB92FF6F-7FFE-4848-AB38-7042307320AC}" type="presOf" srcId="{0BD8071A-C99C-CA4E-8198-0CEB7FBB08B6}" destId="{9890228D-480E-4845-879B-1A87DA7DA269}" srcOrd="0" destOrd="0" presId="urn:microsoft.com/office/officeart/2005/8/layout/cycle5"/>
    <dgm:cxn modelId="{32BD2C96-7852-F744-B132-2262B6EA961D}" type="presOf" srcId="{397FFB9C-1788-A048-8DC4-ABBD9851D3BD}" destId="{E91C84CC-89E3-0F4B-A4B5-41583432CA4A}" srcOrd="0" destOrd="0" presId="urn:microsoft.com/office/officeart/2005/8/layout/cycle5"/>
    <dgm:cxn modelId="{D6EE03F2-B574-2943-80CB-5C393EB5C6B8}" type="presOf" srcId="{B39716AF-AA75-1345-A781-C567B9153C19}" destId="{FD2DC996-E63A-6946-8B7B-73DD6224125B}" srcOrd="0" destOrd="0" presId="urn:microsoft.com/office/officeart/2005/8/layout/cycle5"/>
    <dgm:cxn modelId="{15989416-FE74-5B44-848B-487121189435}" srcId="{57F8560C-5795-3946-B34A-15B6CE9E864F}" destId="{1A00129A-15F6-BB46-9911-73DE0DB3693D}" srcOrd="0" destOrd="0" parTransId="{C34270DB-01CA-8E41-8692-89832D15AEE1}" sibTransId="{47EC0D49-E0D2-4C4D-84F2-F3D30FEEB35E}"/>
    <dgm:cxn modelId="{58BE0B8C-7579-DA43-8BBB-6B4293C46254}" type="presParOf" srcId="{A1250FEC-738A-3541-9DEB-E17D42DF048C}" destId="{EAFA0EE4-B071-D146-ACEE-655696A5965F}" srcOrd="0" destOrd="0" presId="urn:microsoft.com/office/officeart/2005/8/layout/cycle5"/>
    <dgm:cxn modelId="{8F47C88C-DE2D-D943-9303-C5E16A367002}" type="presParOf" srcId="{A1250FEC-738A-3541-9DEB-E17D42DF048C}" destId="{2EB18F11-6E9B-484F-A136-A6E6B1F2BD41}" srcOrd="1" destOrd="0" presId="urn:microsoft.com/office/officeart/2005/8/layout/cycle5"/>
    <dgm:cxn modelId="{4BD55D72-5C89-F548-B9E1-CA13D7946052}" type="presParOf" srcId="{A1250FEC-738A-3541-9DEB-E17D42DF048C}" destId="{AD69EEF3-2118-7747-8DEA-B2A861194875}" srcOrd="2" destOrd="0" presId="urn:microsoft.com/office/officeart/2005/8/layout/cycle5"/>
    <dgm:cxn modelId="{6E535078-8A3B-9A45-ABD1-0ABF41EBB0F8}" type="presParOf" srcId="{A1250FEC-738A-3541-9DEB-E17D42DF048C}" destId="{C14E429D-779C-EA45-9B0F-38A35FB3ACF4}" srcOrd="3" destOrd="0" presId="urn:microsoft.com/office/officeart/2005/8/layout/cycle5"/>
    <dgm:cxn modelId="{742A342B-F4BA-A84C-83EA-CBC1D199E5C8}" type="presParOf" srcId="{A1250FEC-738A-3541-9DEB-E17D42DF048C}" destId="{2281427F-1651-6744-B987-5C1A7572E543}" srcOrd="4" destOrd="0" presId="urn:microsoft.com/office/officeart/2005/8/layout/cycle5"/>
    <dgm:cxn modelId="{D2ED1D65-610B-F44E-BA54-26051FF46FD1}" type="presParOf" srcId="{A1250FEC-738A-3541-9DEB-E17D42DF048C}" destId="{9890228D-480E-4845-879B-1A87DA7DA269}" srcOrd="5" destOrd="0" presId="urn:microsoft.com/office/officeart/2005/8/layout/cycle5"/>
    <dgm:cxn modelId="{3A410797-4937-6D40-9F98-BF670BF7A477}" type="presParOf" srcId="{A1250FEC-738A-3541-9DEB-E17D42DF048C}" destId="{60FB91E3-0826-8443-A6E0-3887A0C1BDE1}" srcOrd="6" destOrd="0" presId="urn:microsoft.com/office/officeart/2005/8/layout/cycle5"/>
    <dgm:cxn modelId="{51F32713-A5EE-E74B-A67A-113FEEFC729A}" type="presParOf" srcId="{A1250FEC-738A-3541-9DEB-E17D42DF048C}" destId="{1983A868-0C30-6C40-AB19-7A95C053325F}" srcOrd="7" destOrd="0" presId="urn:microsoft.com/office/officeart/2005/8/layout/cycle5"/>
    <dgm:cxn modelId="{8D7AEB81-B8BF-5F42-BDE6-DA9CD8DB2AAC}" type="presParOf" srcId="{A1250FEC-738A-3541-9DEB-E17D42DF048C}" destId="{FD2DC996-E63A-6946-8B7B-73DD6224125B}" srcOrd="8" destOrd="0" presId="urn:microsoft.com/office/officeart/2005/8/layout/cycle5"/>
    <dgm:cxn modelId="{396C669B-3BB7-624B-9332-3D704854007D}" type="presParOf" srcId="{A1250FEC-738A-3541-9DEB-E17D42DF048C}" destId="{E91C84CC-89E3-0F4B-A4B5-41583432CA4A}" srcOrd="9" destOrd="0" presId="urn:microsoft.com/office/officeart/2005/8/layout/cycle5"/>
    <dgm:cxn modelId="{EB65F192-DD6B-2140-AE8F-04995F26B934}" type="presParOf" srcId="{A1250FEC-738A-3541-9DEB-E17D42DF048C}" destId="{09C70636-6F77-064F-AB73-3ABA17837DD4}" srcOrd="10" destOrd="0" presId="urn:microsoft.com/office/officeart/2005/8/layout/cycle5"/>
    <dgm:cxn modelId="{F58CFFAD-0FD5-F549-B16E-8076884C4A70}" type="presParOf" srcId="{A1250FEC-738A-3541-9DEB-E17D42DF048C}" destId="{689E4AA8-5D45-0647-9295-D1E82C1869DC}"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FA0EE4-B071-D146-ACEE-655696A5965F}">
      <dsp:nvSpPr>
        <dsp:cNvPr id="0" name=""/>
        <dsp:cNvSpPr/>
      </dsp:nvSpPr>
      <dsp:spPr>
        <a:xfrm>
          <a:off x="2408874" y="110091"/>
          <a:ext cx="1360176" cy="743222"/>
        </a:xfrm>
        <a:prstGeom prst="roundRect">
          <a:avLst/>
        </a:prstGeom>
        <a:solidFill>
          <a:schemeClr val="accent6"/>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kern="1200"/>
            <a:t>1. Supporting the network to identify and maintain their role</a:t>
          </a:r>
          <a:endParaRPr lang="en-GB" sz="1000" kern="1200"/>
        </a:p>
      </dsp:txBody>
      <dsp:txXfrm>
        <a:off x="2445155" y="146372"/>
        <a:ext cx="1287614" cy="670660"/>
      </dsp:txXfrm>
    </dsp:sp>
    <dsp:sp modelId="{AD69EEF3-2118-7747-8DEA-B2A861194875}">
      <dsp:nvSpPr>
        <dsp:cNvPr id="0" name=""/>
        <dsp:cNvSpPr/>
      </dsp:nvSpPr>
      <dsp:spPr>
        <a:xfrm>
          <a:off x="2754321" y="684887"/>
          <a:ext cx="2455476" cy="2455476"/>
        </a:xfrm>
        <a:custGeom>
          <a:avLst/>
          <a:gdLst/>
          <a:ahLst/>
          <a:cxnLst/>
          <a:rect l="0" t="0" r="0" b="0"/>
          <a:pathLst>
            <a:path>
              <a:moveTo>
                <a:pt x="1281573" y="1180"/>
              </a:moveTo>
              <a:arcTo wR="1227738" hR="1227738" stAng="16350790" swAng="2467404"/>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14E429D-779C-EA45-9B0F-38A35FB3ACF4}">
      <dsp:nvSpPr>
        <dsp:cNvPr id="0" name=""/>
        <dsp:cNvSpPr/>
      </dsp:nvSpPr>
      <dsp:spPr>
        <a:xfrm>
          <a:off x="4351552" y="1228588"/>
          <a:ext cx="1372022" cy="743222"/>
        </a:xfrm>
        <a:prstGeom prst="roundRect">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kern="1200"/>
            <a:t>2. Monitoring (to   build confidence and identify gaps)</a:t>
          </a:r>
          <a:endParaRPr lang="en-GB" sz="1000" kern="1200"/>
        </a:p>
      </dsp:txBody>
      <dsp:txXfrm>
        <a:off x="4387833" y="1264869"/>
        <a:ext cx="1299460" cy="670660"/>
      </dsp:txXfrm>
    </dsp:sp>
    <dsp:sp modelId="{9890228D-480E-4845-879B-1A87DA7DA269}">
      <dsp:nvSpPr>
        <dsp:cNvPr id="0" name=""/>
        <dsp:cNvSpPr/>
      </dsp:nvSpPr>
      <dsp:spPr>
        <a:xfrm>
          <a:off x="2910341" y="-128680"/>
          <a:ext cx="2455476" cy="2455476"/>
        </a:xfrm>
        <a:custGeom>
          <a:avLst/>
          <a:gdLst/>
          <a:ahLst/>
          <a:cxnLst/>
          <a:rect l="0" t="0" r="0" b="0"/>
          <a:pathLst>
            <a:path>
              <a:moveTo>
                <a:pt x="1902043" y="2253727"/>
              </a:moveTo>
              <a:arcTo wR="1227738" hR="1227738" stAng="3401166" swAng="2207225"/>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0FB91E3-0826-8443-A6E0-3887A0C1BDE1}">
      <dsp:nvSpPr>
        <dsp:cNvPr id="0" name=""/>
        <dsp:cNvSpPr/>
      </dsp:nvSpPr>
      <dsp:spPr>
        <a:xfrm>
          <a:off x="2377439" y="2224911"/>
          <a:ext cx="1445898" cy="743222"/>
        </a:xfrm>
        <a:prstGeom prst="roundRect">
          <a:avLst/>
        </a:prstGeom>
        <a:solidFill>
          <a:schemeClr val="accent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kern="1200"/>
            <a:t>3. Affirming/ Recognising progress</a:t>
          </a:r>
          <a:endParaRPr lang="en-GB" sz="1000" kern="1200"/>
        </a:p>
      </dsp:txBody>
      <dsp:txXfrm>
        <a:off x="2413720" y="2261192"/>
        <a:ext cx="1373336" cy="670660"/>
      </dsp:txXfrm>
    </dsp:sp>
    <dsp:sp modelId="{FD2DC996-E63A-6946-8B7B-73DD6224125B}">
      <dsp:nvSpPr>
        <dsp:cNvPr id="0" name=""/>
        <dsp:cNvSpPr/>
      </dsp:nvSpPr>
      <dsp:spPr>
        <a:xfrm>
          <a:off x="982012" y="-158204"/>
          <a:ext cx="2455476" cy="2455476"/>
        </a:xfrm>
        <a:custGeom>
          <a:avLst/>
          <a:gdLst/>
          <a:ahLst/>
          <a:cxnLst/>
          <a:rect l="0" t="0" r="0" b="0"/>
          <a:pathLst>
            <a:path>
              <a:moveTo>
                <a:pt x="1186279" y="2454776"/>
              </a:moveTo>
              <a:arcTo wR="1227738" hR="1227738" stAng="5516111" swAng="1858791"/>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91C84CC-89E3-0F4B-A4B5-41583432CA4A}">
      <dsp:nvSpPr>
        <dsp:cNvPr id="0" name=""/>
        <dsp:cNvSpPr/>
      </dsp:nvSpPr>
      <dsp:spPr>
        <a:xfrm>
          <a:off x="737239" y="1228588"/>
          <a:ext cx="1200578" cy="743222"/>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kern="1200"/>
            <a:t>4. Reviewing the role of the network</a:t>
          </a:r>
          <a:endParaRPr lang="en-GB" sz="1000" kern="1200"/>
        </a:p>
      </dsp:txBody>
      <dsp:txXfrm>
        <a:off x="773520" y="1264869"/>
        <a:ext cx="1128016" cy="670660"/>
      </dsp:txXfrm>
    </dsp:sp>
    <dsp:sp modelId="{689E4AA8-5D45-0647-9295-D1E82C1869DC}">
      <dsp:nvSpPr>
        <dsp:cNvPr id="0" name=""/>
        <dsp:cNvSpPr/>
      </dsp:nvSpPr>
      <dsp:spPr>
        <a:xfrm>
          <a:off x="1144145" y="720452"/>
          <a:ext cx="2455476" cy="2455476"/>
        </a:xfrm>
        <a:custGeom>
          <a:avLst/>
          <a:gdLst/>
          <a:ahLst/>
          <a:cxnLst/>
          <a:rect l="0" t="0" r="0" b="0"/>
          <a:pathLst>
            <a:path>
              <a:moveTo>
                <a:pt x="384395" y="335486"/>
              </a:moveTo>
              <a:arcTo wR="1227738" hR="1227738" stAng="13596850" swAng="2062820"/>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1376</Words>
  <Characters>7846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Chen</dc:creator>
  <cp:keywords/>
  <dc:description/>
  <cp:lastModifiedBy>Sonja Parker</cp:lastModifiedBy>
  <cp:revision>2</cp:revision>
  <dcterms:created xsi:type="dcterms:W3CDTF">2019-05-02T13:27:00Z</dcterms:created>
  <dcterms:modified xsi:type="dcterms:W3CDTF">2019-05-02T13:27:00Z</dcterms:modified>
</cp:coreProperties>
</file>